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3F9" w14:textId="77777777" w:rsidR="0060735E" w:rsidRDefault="0060735E" w:rsidP="00A02761">
      <w:pPr>
        <w:pStyle w:val="Glava"/>
        <w:tabs>
          <w:tab w:val="clear" w:pos="4536"/>
          <w:tab w:val="left" w:pos="-2127"/>
          <w:tab w:val="left" w:pos="3969"/>
        </w:tabs>
        <w:spacing w:before="120" w:line="240" w:lineRule="exact"/>
        <w:rPr>
          <w:rFonts w:cs="Arial"/>
          <w:sz w:val="20"/>
        </w:rPr>
      </w:pPr>
    </w:p>
    <w:p w14:paraId="29174498" w14:textId="77777777" w:rsidR="00BC04D8" w:rsidRDefault="00BC04D8" w:rsidP="00A02761">
      <w:pPr>
        <w:pStyle w:val="Glava"/>
        <w:tabs>
          <w:tab w:val="clear" w:pos="4536"/>
          <w:tab w:val="left" w:pos="-2127"/>
          <w:tab w:val="left" w:pos="3969"/>
        </w:tabs>
        <w:spacing w:before="120" w:line="240" w:lineRule="exact"/>
        <w:rPr>
          <w:rFonts w:cs="Arial"/>
          <w:sz w:val="20"/>
        </w:rPr>
      </w:pPr>
    </w:p>
    <w:p w14:paraId="7CAF4C96"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C1A20BC"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4166AB15" w14:textId="637AE6FD" w:rsidR="004206D4" w:rsidRPr="00AD2E1F" w:rsidRDefault="008070C0" w:rsidP="004206D4">
      <w:pPr>
        <w:pStyle w:val="Glava"/>
        <w:tabs>
          <w:tab w:val="clear" w:pos="4536"/>
          <w:tab w:val="left" w:pos="-2127"/>
          <w:tab w:val="left" w:pos="3969"/>
        </w:tabs>
        <w:spacing w:before="120" w:line="240" w:lineRule="exact"/>
        <w:ind w:left="142"/>
        <w:rPr>
          <w:rFonts w:cs="Arial"/>
          <w:sz w:val="20"/>
        </w:rPr>
      </w:pPr>
      <w:r>
        <w:rPr>
          <w:rFonts w:cs="Arial"/>
          <w:sz w:val="20"/>
        </w:rPr>
        <w:t>Hajdrihova ul. 2a</w:t>
      </w:r>
      <w:r w:rsidR="004206D4" w:rsidRPr="00AD2E1F">
        <w:rPr>
          <w:rFonts w:cs="Arial"/>
          <w:sz w:val="20"/>
        </w:rPr>
        <w:t>, 1000 Ljubljana</w:t>
      </w:r>
      <w:r w:rsidR="004206D4" w:rsidRPr="00AD2E1F">
        <w:rPr>
          <w:rFonts w:cs="Arial"/>
          <w:sz w:val="20"/>
        </w:rPr>
        <w:tab/>
        <w:t>T: 01 478 80 02</w:t>
      </w:r>
    </w:p>
    <w:p w14:paraId="1ABE15EE"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095C0203"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29C5E98F"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r>
      <w:proofErr w:type="spellStart"/>
      <w:r w:rsidRPr="00AD2E1F">
        <w:rPr>
          <w:rFonts w:cs="Arial"/>
          <w:sz w:val="20"/>
        </w:rPr>
        <w:t>www.d</w:t>
      </w:r>
      <w:r w:rsidR="00690F3B" w:rsidRPr="00AD2E1F">
        <w:rPr>
          <w:rFonts w:cs="Arial"/>
          <w:sz w:val="20"/>
        </w:rPr>
        <w:t>i</w:t>
      </w:r>
      <w:r w:rsidRPr="00AD2E1F">
        <w:rPr>
          <w:rFonts w:cs="Arial"/>
          <w:sz w:val="20"/>
        </w:rPr>
        <w:t>.gov.si</w:t>
      </w:r>
      <w:proofErr w:type="spellEnd"/>
    </w:p>
    <w:p w14:paraId="289DDCD5" w14:textId="77777777" w:rsidR="00B55BEF" w:rsidRPr="00AD2E1F" w:rsidRDefault="00B55BEF" w:rsidP="00B55BEF">
      <w:pPr>
        <w:rPr>
          <w:rFonts w:cs="Arial"/>
          <w:sz w:val="20"/>
        </w:rPr>
      </w:pPr>
    </w:p>
    <w:p w14:paraId="4B2D8E9A" w14:textId="77777777" w:rsidR="00CD45DA" w:rsidRPr="00AD2E1F" w:rsidRDefault="00CD45DA" w:rsidP="00B55BEF">
      <w:pPr>
        <w:rPr>
          <w:rFonts w:cs="Arial"/>
          <w:sz w:val="20"/>
        </w:rPr>
      </w:pPr>
    </w:p>
    <w:p w14:paraId="2DC47EC4" w14:textId="77777777" w:rsidR="00CD45DA" w:rsidRPr="00AD2E1F" w:rsidRDefault="00CD45DA" w:rsidP="00B55BEF">
      <w:pPr>
        <w:rPr>
          <w:rFonts w:cs="Arial"/>
          <w:sz w:val="20"/>
        </w:rPr>
      </w:pPr>
    </w:p>
    <w:p w14:paraId="663FF05B" w14:textId="77777777" w:rsidR="00CD45DA" w:rsidRPr="00AD2E1F" w:rsidRDefault="00CD45DA" w:rsidP="00B55BEF">
      <w:pPr>
        <w:rPr>
          <w:rFonts w:cs="Arial"/>
          <w:sz w:val="20"/>
        </w:rPr>
      </w:pPr>
    </w:p>
    <w:p w14:paraId="3DF4B404" w14:textId="77777777" w:rsidR="00CD45DA" w:rsidRPr="00AD2E1F" w:rsidRDefault="00CD45DA" w:rsidP="00B55BEF">
      <w:pPr>
        <w:rPr>
          <w:rFonts w:cs="Arial"/>
          <w:sz w:val="20"/>
        </w:rPr>
      </w:pPr>
    </w:p>
    <w:p w14:paraId="6FAAD8F0" w14:textId="77777777" w:rsidR="00CD45DA" w:rsidRPr="00AD2E1F" w:rsidRDefault="00CD45DA" w:rsidP="00B55BEF">
      <w:pPr>
        <w:rPr>
          <w:rFonts w:cs="Arial"/>
          <w:sz w:val="20"/>
        </w:rPr>
      </w:pPr>
    </w:p>
    <w:p w14:paraId="08516714" w14:textId="77777777" w:rsidR="00CD45DA" w:rsidRPr="00AD2E1F" w:rsidRDefault="00CD45DA" w:rsidP="00B55BEF">
      <w:pPr>
        <w:rPr>
          <w:rFonts w:cs="Arial"/>
          <w:sz w:val="20"/>
        </w:rPr>
      </w:pPr>
    </w:p>
    <w:p w14:paraId="35EC0F5B" w14:textId="77777777" w:rsidR="00CD45DA" w:rsidRPr="00AD2E1F" w:rsidRDefault="00CD45DA" w:rsidP="00B55BEF">
      <w:pPr>
        <w:rPr>
          <w:rFonts w:cs="Arial"/>
          <w:sz w:val="20"/>
        </w:rPr>
      </w:pPr>
    </w:p>
    <w:p w14:paraId="3C15EC87" w14:textId="77777777" w:rsidR="00CD45DA" w:rsidRPr="00AD2E1F" w:rsidRDefault="00CD45DA" w:rsidP="00B55BEF">
      <w:pPr>
        <w:rPr>
          <w:rFonts w:cs="Arial"/>
          <w:sz w:val="20"/>
        </w:rPr>
      </w:pPr>
    </w:p>
    <w:p w14:paraId="301FC20C" w14:textId="77777777" w:rsidR="00B55BEF" w:rsidRPr="00AD2E1F" w:rsidRDefault="00B55BEF" w:rsidP="00B55BEF">
      <w:pPr>
        <w:pStyle w:val="Naslov1"/>
        <w:keepNext w:val="0"/>
        <w:numPr>
          <w:ilvl w:val="0"/>
          <w:numId w:val="0"/>
        </w:numPr>
        <w:jc w:val="both"/>
        <w:rPr>
          <w:rFonts w:cs="Arial"/>
          <w:b w:val="0"/>
          <w:sz w:val="20"/>
          <w:lang w:val="sl-SI"/>
        </w:rPr>
      </w:pPr>
    </w:p>
    <w:p w14:paraId="4D641961"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142E81F9" w14:textId="77777777" w:rsidR="00B55BEF" w:rsidRPr="00AD2E1F" w:rsidRDefault="00B55BEF" w:rsidP="00B55BEF">
      <w:pPr>
        <w:pStyle w:val="Telobesedila3"/>
        <w:rPr>
          <w:rFonts w:cs="Arial"/>
          <w:sz w:val="20"/>
        </w:rPr>
      </w:pPr>
    </w:p>
    <w:p w14:paraId="573CD7DE" w14:textId="77777777" w:rsidR="00B55BEF" w:rsidRPr="00AD2E1F" w:rsidRDefault="00B55BEF" w:rsidP="00B55BEF">
      <w:pPr>
        <w:pStyle w:val="Telobesedila3"/>
        <w:rPr>
          <w:rFonts w:cs="Arial"/>
          <w:sz w:val="20"/>
        </w:rPr>
      </w:pPr>
    </w:p>
    <w:p w14:paraId="54323225" w14:textId="77777777" w:rsidR="00B55BEF" w:rsidRPr="00AD2E1F" w:rsidRDefault="00B55BEF" w:rsidP="00B55BEF">
      <w:pPr>
        <w:pStyle w:val="Telobesedila3"/>
        <w:rPr>
          <w:rFonts w:cs="Arial"/>
          <w:sz w:val="20"/>
        </w:rPr>
      </w:pPr>
    </w:p>
    <w:p w14:paraId="24BA8EC2" w14:textId="77777777" w:rsidR="00B55BEF" w:rsidRPr="00AD2E1F" w:rsidRDefault="00B55BEF" w:rsidP="00B55BEF">
      <w:pPr>
        <w:pStyle w:val="Telobesedila3"/>
        <w:rPr>
          <w:rFonts w:cs="Arial"/>
          <w:sz w:val="20"/>
        </w:rPr>
      </w:pPr>
    </w:p>
    <w:p w14:paraId="24036FBC" w14:textId="77777777" w:rsidR="00B55BE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32E24F2C" w14:textId="77777777" w:rsidR="007E24DD" w:rsidRPr="007E24DD" w:rsidRDefault="007E24DD" w:rsidP="007E24DD"/>
    <w:p w14:paraId="2F041697"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0F6FA652" w14:textId="77777777" w:rsidTr="00060B09">
        <w:tc>
          <w:tcPr>
            <w:tcW w:w="9210" w:type="dxa"/>
            <w:tcBorders>
              <w:bottom w:val="dashSmallGap" w:sz="4" w:space="0" w:color="auto"/>
            </w:tcBorders>
            <w:shd w:val="clear" w:color="auto" w:fill="auto"/>
          </w:tcPr>
          <w:p w14:paraId="4AE35CE5" w14:textId="407E5BA0" w:rsidR="00B55BEF" w:rsidRPr="00AD2E1F" w:rsidRDefault="00646862" w:rsidP="00240DD1">
            <w:pPr>
              <w:spacing w:line="360" w:lineRule="auto"/>
              <w:jc w:val="center"/>
            </w:pPr>
            <w:r w:rsidRPr="00AD2E1F">
              <w:rPr>
                <w:rFonts w:cs="Arial"/>
                <w:b/>
                <w:sz w:val="20"/>
              </w:rPr>
              <w:t>»</w:t>
            </w:r>
            <w:r w:rsidR="00BF1F8D" w:rsidRPr="00BF1F8D">
              <w:rPr>
                <w:rFonts w:cs="Arial"/>
                <w:b/>
                <w:sz w:val="20"/>
              </w:rPr>
              <w:t xml:space="preserve">Izdelava </w:t>
            </w:r>
            <w:r w:rsidR="003906FB">
              <w:rPr>
                <w:rFonts w:cs="Arial"/>
                <w:b/>
                <w:sz w:val="20"/>
              </w:rPr>
              <w:t>izvedbe</w:t>
            </w:r>
            <w:r w:rsidR="0074775B">
              <w:rPr>
                <w:rFonts w:cs="Arial"/>
                <w:b/>
                <w:sz w:val="20"/>
              </w:rPr>
              <w:t>nega</w:t>
            </w:r>
            <w:r w:rsidR="003906FB">
              <w:rPr>
                <w:rFonts w:cs="Arial"/>
                <w:b/>
                <w:sz w:val="20"/>
              </w:rPr>
              <w:t xml:space="preserve"> načrt</w:t>
            </w:r>
            <w:r w:rsidR="0074775B">
              <w:rPr>
                <w:rFonts w:cs="Arial"/>
                <w:b/>
                <w:sz w:val="20"/>
              </w:rPr>
              <w:t>a</w:t>
            </w:r>
            <w:r w:rsidR="003906FB">
              <w:rPr>
                <w:rFonts w:cs="Arial"/>
                <w:b/>
                <w:sz w:val="20"/>
              </w:rPr>
              <w:t xml:space="preserve"> za nadgradnjo železniške postaje Ljubljana Črnuče</w:t>
            </w:r>
            <w:r w:rsidRPr="00AD2E1F">
              <w:t>«</w:t>
            </w:r>
          </w:p>
        </w:tc>
      </w:tr>
    </w:tbl>
    <w:p w14:paraId="494C4532" w14:textId="77777777" w:rsidR="00B55BEF" w:rsidRPr="00AD2E1F" w:rsidRDefault="00B55BEF" w:rsidP="00B55BEF">
      <w:pPr>
        <w:pStyle w:val="Telobesedila3"/>
        <w:rPr>
          <w:rFonts w:cs="Arial"/>
          <w:sz w:val="20"/>
        </w:rPr>
      </w:pPr>
    </w:p>
    <w:p w14:paraId="0E076BDB"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4DC1581F" w14:textId="77777777" w:rsidR="00B55BEF" w:rsidRDefault="00B55BEF" w:rsidP="00B55BEF">
      <w:pPr>
        <w:pStyle w:val="Telobesedila3"/>
        <w:tabs>
          <w:tab w:val="left" w:pos="-709"/>
        </w:tabs>
        <w:rPr>
          <w:rFonts w:cs="Arial"/>
          <w:sz w:val="20"/>
        </w:rPr>
      </w:pPr>
    </w:p>
    <w:p w14:paraId="0D5E7382" w14:textId="77777777" w:rsidR="00CB5E06" w:rsidRDefault="00CB5E06" w:rsidP="00B55BEF">
      <w:pPr>
        <w:pStyle w:val="Telobesedila3"/>
        <w:tabs>
          <w:tab w:val="left" w:pos="-709"/>
        </w:tabs>
        <w:rPr>
          <w:rFonts w:cs="Arial"/>
          <w:sz w:val="20"/>
        </w:rPr>
      </w:pPr>
    </w:p>
    <w:p w14:paraId="7B81F852" w14:textId="2A27EB99" w:rsidR="00CB5E06" w:rsidRDefault="00CB5E06" w:rsidP="00B55BEF">
      <w:pPr>
        <w:pStyle w:val="Telobesedila3"/>
        <w:tabs>
          <w:tab w:val="left" w:pos="-709"/>
        </w:tabs>
        <w:rPr>
          <w:rFonts w:cs="Arial"/>
          <w:sz w:val="20"/>
        </w:rPr>
      </w:pPr>
    </w:p>
    <w:p w14:paraId="588609A6" w14:textId="292D0092" w:rsidR="00E7434C" w:rsidRDefault="00E7434C" w:rsidP="00B55BEF">
      <w:pPr>
        <w:pStyle w:val="Telobesedila3"/>
        <w:tabs>
          <w:tab w:val="left" w:pos="-709"/>
        </w:tabs>
        <w:rPr>
          <w:rFonts w:cs="Arial"/>
          <w:sz w:val="20"/>
        </w:rPr>
      </w:pPr>
    </w:p>
    <w:p w14:paraId="3E7B9DA8" w14:textId="275C0DD9" w:rsidR="00E7434C" w:rsidRDefault="00E7434C" w:rsidP="00B55BEF">
      <w:pPr>
        <w:pStyle w:val="Telobesedila3"/>
        <w:tabs>
          <w:tab w:val="left" w:pos="-709"/>
        </w:tabs>
        <w:rPr>
          <w:rFonts w:cs="Arial"/>
          <w:sz w:val="20"/>
        </w:rPr>
      </w:pPr>
    </w:p>
    <w:p w14:paraId="118C132E" w14:textId="45C87AEA" w:rsidR="00E7434C" w:rsidRDefault="00E7434C" w:rsidP="00B55BEF">
      <w:pPr>
        <w:pStyle w:val="Telobesedila3"/>
        <w:tabs>
          <w:tab w:val="left" w:pos="-709"/>
        </w:tabs>
        <w:rPr>
          <w:rFonts w:cs="Arial"/>
          <w:sz w:val="20"/>
        </w:rPr>
      </w:pPr>
    </w:p>
    <w:p w14:paraId="37204D7B" w14:textId="6D4945CB" w:rsidR="00E7434C" w:rsidRDefault="00E7434C" w:rsidP="00B55BEF">
      <w:pPr>
        <w:pStyle w:val="Telobesedila3"/>
        <w:tabs>
          <w:tab w:val="left" w:pos="-709"/>
        </w:tabs>
        <w:rPr>
          <w:rFonts w:cs="Arial"/>
          <w:sz w:val="20"/>
        </w:rPr>
      </w:pPr>
    </w:p>
    <w:p w14:paraId="2F075BFB" w14:textId="486080ED" w:rsidR="00E7434C" w:rsidRDefault="00E7434C" w:rsidP="00B55BEF">
      <w:pPr>
        <w:pStyle w:val="Telobesedila3"/>
        <w:tabs>
          <w:tab w:val="left" w:pos="-709"/>
        </w:tabs>
        <w:rPr>
          <w:rFonts w:cs="Arial"/>
          <w:sz w:val="20"/>
        </w:rPr>
      </w:pPr>
    </w:p>
    <w:p w14:paraId="393EEEA5" w14:textId="3E561505" w:rsidR="00E7434C" w:rsidRDefault="00E7434C" w:rsidP="00B55BEF">
      <w:pPr>
        <w:pStyle w:val="Telobesedila3"/>
        <w:tabs>
          <w:tab w:val="left" w:pos="-709"/>
        </w:tabs>
        <w:rPr>
          <w:rFonts w:cs="Arial"/>
          <w:sz w:val="20"/>
        </w:rPr>
      </w:pPr>
    </w:p>
    <w:p w14:paraId="07713BEF" w14:textId="37BA889D" w:rsidR="00E7434C" w:rsidRDefault="00E7434C" w:rsidP="00B55BEF">
      <w:pPr>
        <w:pStyle w:val="Telobesedila3"/>
        <w:tabs>
          <w:tab w:val="left" w:pos="-709"/>
        </w:tabs>
        <w:rPr>
          <w:rFonts w:cs="Arial"/>
          <w:sz w:val="20"/>
        </w:rPr>
      </w:pPr>
    </w:p>
    <w:p w14:paraId="0A17C97A" w14:textId="6D66A28D" w:rsidR="00E7434C" w:rsidRDefault="00E7434C" w:rsidP="00B55BEF">
      <w:pPr>
        <w:pStyle w:val="Telobesedila3"/>
        <w:tabs>
          <w:tab w:val="left" w:pos="-709"/>
        </w:tabs>
        <w:rPr>
          <w:rFonts w:cs="Arial"/>
          <w:sz w:val="20"/>
        </w:rPr>
      </w:pPr>
    </w:p>
    <w:p w14:paraId="3410E0F1" w14:textId="77777777" w:rsidR="00E7434C" w:rsidRPr="00E05EE7" w:rsidRDefault="00E7434C" w:rsidP="00E7434C">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1576EA6B" w14:textId="77777777" w:rsidR="00E7434C" w:rsidRDefault="00E7434C" w:rsidP="00B55BEF">
      <w:pPr>
        <w:pStyle w:val="Telobesedila3"/>
        <w:tabs>
          <w:tab w:val="left" w:pos="-709"/>
        </w:tabs>
        <w:rPr>
          <w:rFonts w:cs="Arial"/>
          <w:sz w:val="20"/>
        </w:rPr>
      </w:pPr>
    </w:p>
    <w:p w14:paraId="44206789" w14:textId="77777777" w:rsidR="00CB5E06" w:rsidRDefault="00CB5E06" w:rsidP="00B55BEF">
      <w:pPr>
        <w:pStyle w:val="Telobesedila3"/>
        <w:tabs>
          <w:tab w:val="left" w:pos="-709"/>
        </w:tabs>
        <w:rPr>
          <w:rFonts w:cs="Arial"/>
          <w:sz w:val="20"/>
        </w:rPr>
      </w:pPr>
    </w:p>
    <w:p w14:paraId="2A30D574" w14:textId="77777777" w:rsidR="00CB5E06" w:rsidRDefault="00CB5E06" w:rsidP="00B55BEF">
      <w:pPr>
        <w:pStyle w:val="Telobesedila3"/>
        <w:tabs>
          <w:tab w:val="left" w:pos="-709"/>
        </w:tabs>
        <w:rPr>
          <w:rFonts w:cs="Arial"/>
          <w:sz w:val="20"/>
        </w:rPr>
      </w:pPr>
    </w:p>
    <w:p w14:paraId="2E797F16" w14:textId="77777777" w:rsidR="00CB5E06" w:rsidRDefault="00CB5E06" w:rsidP="00B55BEF">
      <w:pPr>
        <w:pStyle w:val="Telobesedila3"/>
        <w:tabs>
          <w:tab w:val="left" w:pos="-709"/>
        </w:tabs>
        <w:rPr>
          <w:rFonts w:cs="Arial"/>
          <w:sz w:val="20"/>
        </w:rPr>
      </w:pPr>
    </w:p>
    <w:p w14:paraId="060D2E76" w14:textId="77777777" w:rsidR="00CB5E06" w:rsidRDefault="00CB5E06" w:rsidP="00B55BEF">
      <w:pPr>
        <w:pStyle w:val="Telobesedila3"/>
        <w:tabs>
          <w:tab w:val="left" w:pos="-709"/>
        </w:tabs>
        <w:rPr>
          <w:rFonts w:cs="Arial"/>
          <w:sz w:val="20"/>
        </w:rPr>
      </w:pPr>
    </w:p>
    <w:p w14:paraId="42BC1293" w14:textId="77777777" w:rsidR="00CB5E06" w:rsidRDefault="00CB5E06" w:rsidP="00B55BEF">
      <w:pPr>
        <w:pStyle w:val="Telobesedila3"/>
        <w:tabs>
          <w:tab w:val="left" w:pos="-709"/>
        </w:tabs>
        <w:rPr>
          <w:rFonts w:cs="Arial"/>
          <w:sz w:val="20"/>
        </w:rPr>
      </w:pPr>
    </w:p>
    <w:p w14:paraId="44216399" w14:textId="77777777" w:rsidR="00CB5E06" w:rsidRDefault="00CB5E06" w:rsidP="00B55BEF">
      <w:pPr>
        <w:pStyle w:val="Telobesedila3"/>
        <w:tabs>
          <w:tab w:val="left" w:pos="-709"/>
        </w:tabs>
        <w:rPr>
          <w:rFonts w:cs="Arial"/>
          <w:sz w:val="20"/>
        </w:rPr>
      </w:pPr>
    </w:p>
    <w:p w14:paraId="4FF6C863" w14:textId="77777777" w:rsidR="00CB5E06" w:rsidRDefault="00CB5E06" w:rsidP="00B55BEF">
      <w:pPr>
        <w:pStyle w:val="Telobesedila3"/>
        <w:tabs>
          <w:tab w:val="left" w:pos="-709"/>
        </w:tabs>
        <w:rPr>
          <w:rFonts w:cs="Arial"/>
          <w:sz w:val="20"/>
        </w:rPr>
      </w:pPr>
    </w:p>
    <w:p w14:paraId="497255B5" w14:textId="77777777" w:rsidR="00CB5E06" w:rsidRDefault="00CB5E06" w:rsidP="00B55BEF">
      <w:pPr>
        <w:pStyle w:val="Telobesedila3"/>
        <w:tabs>
          <w:tab w:val="left" w:pos="-709"/>
        </w:tabs>
        <w:rPr>
          <w:rFonts w:cs="Arial"/>
          <w:sz w:val="20"/>
        </w:rPr>
      </w:pPr>
    </w:p>
    <w:p w14:paraId="424ECF21" w14:textId="77777777" w:rsidR="00CB5E06" w:rsidRDefault="00CB5E06" w:rsidP="00B55BEF">
      <w:pPr>
        <w:pStyle w:val="Telobesedila3"/>
        <w:tabs>
          <w:tab w:val="left" w:pos="-709"/>
        </w:tabs>
        <w:rPr>
          <w:rFonts w:cs="Arial"/>
          <w:sz w:val="20"/>
        </w:rPr>
      </w:pPr>
    </w:p>
    <w:p w14:paraId="646CFEAD" w14:textId="77777777" w:rsidR="00CB5E06" w:rsidRDefault="00CB5E06" w:rsidP="00B55BEF">
      <w:pPr>
        <w:pStyle w:val="Telobesedila3"/>
        <w:tabs>
          <w:tab w:val="left" w:pos="-709"/>
        </w:tabs>
        <w:rPr>
          <w:rFonts w:cs="Arial"/>
          <w:sz w:val="20"/>
        </w:rPr>
      </w:pPr>
    </w:p>
    <w:p w14:paraId="44731CF2" w14:textId="77777777" w:rsidR="00CB5E06" w:rsidRDefault="00CB5E06" w:rsidP="00B55BEF">
      <w:pPr>
        <w:pStyle w:val="Telobesedila3"/>
        <w:tabs>
          <w:tab w:val="left" w:pos="-709"/>
        </w:tabs>
        <w:rPr>
          <w:rFonts w:cs="Arial"/>
          <w:sz w:val="20"/>
        </w:rPr>
      </w:pPr>
    </w:p>
    <w:p w14:paraId="0F2A518D" w14:textId="77777777" w:rsidR="00CB5E06" w:rsidRDefault="00CB5E06" w:rsidP="00B55BEF">
      <w:pPr>
        <w:pStyle w:val="Telobesedila3"/>
        <w:tabs>
          <w:tab w:val="left" w:pos="-709"/>
        </w:tabs>
        <w:rPr>
          <w:rFonts w:cs="Arial"/>
          <w:sz w:val="20"/>
        </w:rPr>
      </w:pPr>
    </w:p>
    <w:p w14:paraId="65873555" w14:textId="77777777" w:rsidR="00CB5E06" w:rsidRDefault="00CB5E06" w:rsidP="00B55BEF">
      <w:pPr>
        <w:pStyle w:val="Telobesedila3"/>
        <w:tabs>
          <w:tab w:val="left" w:pos="-709"/>
        </w:tabs>
        <w:rPr>
          <w:rFonts w:cs="Arial"/>
          <w:sz w:val="20"/>
        </w:rPr>
      </w:pPr>
    </w:p>
    <w:p w14:paraId="0EB46548" w14:textId="77777777" w:rsidR="00CB5E06" w:rsidRPr="00AD2E1F" w:rsidRDefault="00CB5E06" w:rsidP="00B55BEF">
      <w:pPr>
        <w:pStyle w:val="Telobesedila3"/>
        <w:tabs>
          <w:tab w:val="left" w:pos="-709"/>
        </w:tabs>
        <w:rPr>
          <w:rFonts w:cs="Arial"/>
          <w:sz w:val="20"/>
        </w:rPr>
        <w:sectPr w:rsidR="00CB5E06"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399E3D9E"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06AEB4A9" w14:textId="77777777" w:rsidR="00B55BEF" w:rsidRPr="00AD2E1F" w:rsidRDefault="00B55BEF" w:rsidP="00B55BEF">
      <w:pPr>
        <w:pStyle w:val="Telobesedila3"/>
        <w:tabs>
          <w:tab w:val="left" w:pos="-709"/>
        </w:tabs>
        <w:rPr>
          <w:rFonts w:cs="Arial"/>
          <w:sz w:val="20"/>
        </w:rPr>
      </w:pPr>
    </w:p>
    <w:p w14:paraId="77557E33" w14:textId="77777777" w:rsidR="00B55BEF" w:rsidRPr="00AD2E1F" w:rsidRDefault="00B55BEF" w:rsidP="00B55BEF">
      <w:pPr>
        <w:pStyle w:val="Telobesedila3"/>
        <w:tabs>
          <w:tab w:val="left" w:pos="-709"/>
        </w:tabs>
        <w:rPr>
          <w:rFonts w:cs="Arial"/>
          <w:sz w:val="20"/>
        </w:rPr>
      </w:pPr>
    </w:p>
    <w:p w14:paraId="25D75D52" w14:textId="77777777" w:rsidR="00B55BEF" w:rsidRPr="00AD2E1F" w:rsidRDefault="00B55BEF" w:rsidP="00B55BEF">
      <w:pPr>
        <w:pStyle w:val="Telobesedila3"/>
        <w:tabs>
          <w:tab w:val="left" w:pos="-709"/>
        </w:tabs>
        <w:rPr>
          <w:rFonts w:cs="Arial"/>
          <w:sz w:val="20"/>
        </w:rPr>
      </w:pPr>
    </w:p>
    <w:p w14:paraId="5223D0C1"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30C5E45" w14:textId="77777777" w:rsidR="00B55BEF" w:rsidRPr="00AD2E1F" w:rsidRDefault="00B55BEF" w:rsidP="00B55BEF">
      <w:pPr>
        <w:pStyle w:val="Telobesedila3"/>
        <w:tabs>
          <w:tab w:val="left" w:pos="-709"/>
        </w:tabs>
        <w:rPr>
          <w:rFonts w:cs="Arial"/>
          <w:sz w:val="20"/>
        </w:rPr>
      </w:pPr>
    </w:p>
    <w:p w14:paraId="4C8954F5" w14:textId="77777777" w:rsidR="00B55BEF" w:rsidRPr="00AD2E1F" w:rsidRDefault="00B55BEF" w:rsidP="00B55BEF">
      <w:pPr>
        <w:pStyle w:val="Telobesedila3"/>
        <w:tabs>
          <w:tab w:val="left" w:pos="-709"/>
        </w:tabs>
        <w:rPr>
          <w:rFonts w:cs="Arial"/>
          <w:sz w:val="20"/>
        </w:rPr>
      </w:pPr>
    </w:p>
    <w:p w14:paraId="4B8D1751"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7EC44FD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4C3908DC"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15BAA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33A6BDF6"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ED254AB"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0606F6D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4388453" w14:textId="1FDE6B75"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FC20D2">
        <w:rPr>
          <w:rFonts w:cs="Arial"/>
          <w:b w:val="0"/>
          <w:sz w:val="20"/>
          <w:lang w:val="sl-SI"/>
        </w:rPr>
        <w:t>Skupna ponudba</w:t>
      </w:r>
    </w:p>
    <w:p w14:paraId="1A8E5872" w14:textId="549DB7E4" w:rsidR="00FC20D2" w:rsidRPr="008070C0" w:rsidRDefault="00FC20D2" w:rsidP="00FC20D2">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2.6</w:t>
      </w:r>
      <w:r w:rsidRPr="008070C0">
        <w:rPr>
          <w:rFonts w:cs="Arial"/>
          <w:b w:val="0"/>
          <w:sz w:val="20"/>
          <w:lang w:val="sl-SI"/>
        </w:rPr>
        <w:tab/>
        <w:t>Ponudba s podizvajalci</w:t>
      </w:r>
    </w:p>
    <w:p w14:paraId="7A435AA9" w14:textId="77777777" w:rsidR="00345529" w:rsidRPr="008070C0"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8070C0">
        <w:rPr>
          <w:rFonts w:cs="Arial"/>
          <w:b w:val="0"/>
          <w:sz w:val="20"/>
          <w:lang w:val="sl-SI"/>
        </w:rPr>
        <w:t>2.</w:t>
      </w:r>
      <w:r w:rsidR="003B040D" w:rsidRPr="008070C0">
        <w:rPr>
          <w:rFonts w:cs="Arial"/>
          <w:b w:val="0"/>
          <w:sz w:val="20"/>
          <w:lang w:val="sl-SI"/>
        </w:rPr>
        <w:t>7</w:t>
      </w:r>
      <w:r w:rsidRPr="008070C0">
        <w:rPr>
          <w:rFonts w:cs="Arial"/>
          <w:b w:val="0"/>
          <w:sz w:val="20"/>
          <w:lang w:val="sl-SI"/>
        </w:rPr>
        <w:tab/>
      </w:r>
      <w:r w:rsidR="00345529" w:rsidRPr="008070C0">
        <w:rPr>
          <w:rFonts w:cs="Arial"/>
          <w:b w:val="0"/>
          <w:sz w:val="20"/>
          <w:lang w:val="sl-SI"/>
        </w:rPr>
        <w:t>Najvišja sprejemljiva vrednost ponudb</w:t>
      </w:r>
    </w:p>
    <w:p w14:paraId="17394569" w14:textId="2361D276" w:rsidR="00B55BEF" w:rsidRPr="00AD2E1F" w:rsidRDefault="00345529" w:rsidP="0028393F">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2.8     </w:t>
      </w:r>
      <w:r w:rsidR="009B2356" w:rsidRPr="00AD2E1F">
        <w:rPr>
          <w:rFonts w:cs="Arial"/>
          <w:b w:val="0"/>
          <w:sz w:val="20"/>
          <w:lang w:val="sl-SI"/>
        </w:rPr>
        <w:t>Finančna zavarovanja</w:t>
      </w:r>
    </w:p>
    <w:p w14:paraId="37FA44E3" w14:textId="4379697F" w:rsidR="001D71D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45529">
        <w:rPr>
          <w:rFonts w:cs="Arial"/>
          <w:b w:val="0"/>
          <w:sz w:val="20"/>
          <w:lang w:val="sl-SI"/>
        </w:rPr>
        <w:t>9</w:t>
      </w:r>
      <w:r w:rsidRPr="00AD2E1F">
        <w:rPr>
          <w:rFonts w:cs="Arial"/>
          <w:b w:val="0"/>
          <w:sz w:val="20"/>
          <w:lang w:val="sl-SI"/>
        </w:rPr>
        <w:tab/>
      </w:r>
      <w:r w:rsidR="001D71DF">
        <w:rPr>
          <w:rFonts w:cs="Arial"/>
          <w:b w:val="0"/>
          <w:sz w:val="20"/>
          <w:lang w:val="sl-SI"/>
        </w:rPr>
        <w:t>Identifikacija za DDV</w:t>
      </w:r>
    </w:p>
    <w:p w14:paraId="0B289E25" w14:textId="3BA66652" w:rsidR="009B2356" w:rsidRPr="00AD2E1F" w:rsidRDefault="009035E3" w:rsidP="009B2356">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2.10 </w:t>
      </w:r>
      <w:r w:rsidR="009B2356" w:rsidRPr="00AD2E1F">
        <w:rPr>
          <w:rFonts w:cs="Arial"/>
          <w:b w:val="0"/>
          <w:sz w:val="20"/>
          <w:lang w:val="sl-SI"/>
        </w:rPr>
        <w:t>Predložitev ponudbe</w:t>
      </w:r>
    </w:p>
    <w:p w14:paraId="3047B27B" w14:textId="767A5E19"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45529">
        <w:rPr>
          <w:rFonts w:cs="Arial"/>
          <w:b w:val="0"/>
          <w:sz w:val="20"/>
          <w:lang w:val="sl-SI"/>
        </w:rPr>
        <w:t>1</w:t>
      </w:r>
      <w:r w:rsidR="001D71DF">
        <w:rPr>
          <w:rFonts w:cs="Arial"/>
          <w:b w:val="0"/>
          <w:sz w:val="20"/>
          <w:lang w:val="sl-SI"/>
        </w:rPr>
        <w:t>1</w:t>
      </w:r>
      <w:r w:rsidRPr="00AD2E1F">
        <w:rPr>
          <w:rFonts w:cs="Arial"/>
          <w:b w:val="0"/>
          <w:sz w:val="20"/>
          <w:lang w:val="sl-SI"/>
        </w:rPr>
        <w:tab/>
        <w:t>Odpiranje ponudb</w:t>
      </w:r>
    </w:p>
    <w:p w14:paraId="4996E5A2" w14:textId="4F78CD75"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1</w:t>
      </w:r>
      <w:r w:rsidR="001D71DF">
        <w:rPr>
          <w:rFonts w:cs="Arial"/>
          <w:b w:val="0"/>
          <w:sz w:val="20"/>
          <w:lang w:val="sl-SI"/>
        </w:rPr>
        <w:t>2</w:t>
      </w:r>
      <w:r w:rsidRPr="00AD2E1F">
        <w:rPr>
          <w:rFonts w:cs="Arial"/>
          <w:b w:val="0"/>
          <w:sz w:val="20"/>
          <w:lang w:val="sl-SI"/>
        </w:rPr>
        <w:tab/>
        <w:t>Pregled in presoja ponudb</w:t>
      </w:r>
    </w:p>
    <w:p w14:paraId="3CF46699" w14:textId="686EDC64"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1D71DF">
        <w:rPr>
          <w:rFonts w:cs="Arial"/>
          <w:b w:val="0"/>
          <w:sz w:val="20"/>
          <w:lang w:val="sl-SI"/>
        </w:rPr>
        <w:t>3</w:t>
      </w:r>
      <w:r w:rsidRPr="00AD2E1F">
        <w:rPr>
          <w:rFonts w:cs="Arial"/>
          <w:b w:val="0"/>
          <w:sz w:val="20"/>
          <w:lang w:val="sl-SI"/>
        </w:rPr>
        <w:tab/>
      </w:r>
      <w:r w:rsidR="00737DAE">
        <w:rPr>
          <w:rFonts w:cs="Arial"/>
          <w:b w:val="0"/>
          <w:sz w:val="20"/>
          <w:lang w:val="sl-SI"/>
        </w:rPr>
        <w:t>Odločitev</w:t>
      </w:r>
      <w:r w:rsidR="003B040D" w:rsidRPr="00AD2E1F">
        <w:rPr>
          <w:rFonts w:cs="Arial"/>
          <w:b w:val="0"/>
          <w:sz w:val="20"/>
          <w:lang w:val="sl-SI"/>
        </w:rPr>
        <w:t xml:space="preserve"> </w:t>
      </w:r>
      <w:r w:rsidRPr="00AD2E1F">
        <w:rPr>
          <w:rFonts w:cs="Arial"/>
          <w:b w:val="0"/>
          <w:sz w:val="20"/>
          <w:lang w:val="sl-SI"/>
        </w:rPr>
        <w:t>o oddaji naročila</w:t>
      </w:r>
    </w:p>
    <w:p w14:paraId="0710C0E5" w14:textId="0009CED6"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1D71DF">
        <w:rPr>
          <w:rFonts w:cs="Arial"/>
          <w:b w:val="0"/>
          <w:sz w:val="20"/>
          <w:lang w:val="sl-SI"/>
        </w:rPr>
        <w:t>4</w:t>
      </w:r>
      <w:r w:rsidRPr="00AD2E1F">
        <w:rPr>
          <w:rFonts w:cs="Arial"/>
          <w:b w:val="0"/>
          <w:sz w:val="20"/>
          <w:lang w:val="sl-SI"/>
        </w:rPr>
        <w:tab/>
        <w:t>Pravno varstvo</w:t>
      </w:r>
    </w:p>
    <w:p w14:paraId="28C4C558" w14:textId="13508771" w:rsidR="002128B0" w:rsidRPr="00AD2E1F" w:rsidRDefault="00B55BEF" w:rsidP="00647AAF">
      <w:pPr>
        <w:pStyle w:val="Naslov1"/>
        <w:keepNext w:val="0"/>
        <w:numPr>
          <w:ilvl w:val="0"/>
          <w:numId w:val="0"/>
        </w:numPr>
        <w:tabs>
          <w:tab w:val="left" w:pos="851"/>
          <w:tab w:val="right" w:pos="9071"/>
        </w:tabs>
        <w:ind w:left="284"/>
        <w:jc w:val="both"/>
      </w:pPr>
      <w:r w:rsidRPr="00AD2E1F">
        <w:rPr>
          <w:rFonts w:cs="Arial"/>
          <w:b w:val="0"/>
          <w:sz w:val="20"/>
          <w:lang w:val="sl-SI"/>
        </w:rPr>
        <w:t>2.</w:t>
      </w:r>
      <w:r w:rsidR="001C16D1" w:rsidRPr="00AD2E1F">
        <w:rPr>
          <w:rFonts w:cs="Arial"/>
          <w:b w:val="0"/>
          <w:sz w:val="20"/>
          <w:lang w:val="sl-SI"/>
        </w:rPr>
        <w:t>1</w:t>
      </w:r>
      <w:r w:rsidR="001D71DF">
        <w:rPr>
          <w:rFonts w:cs="Arial"/>
          <w:b w:val="0"/>
          <w:sz w:val="20"/>
          <w:lang w:val="sl-SI"/>
        </w:rPr>
        <w:t>5</w:t>
      </w:r>
      <w:r w:rsidRPr="00AD2E1F">
        <w:rPr>
          <w:rFonts w:cs="Arial"/>
          <w:b w:val="0"/>
          <w:sz w:val="20"/>
          <w:lang w:val="sl-SI"/>
        </w:rPr>
        <w:tab/>
        <w:t>Sklenitev pogodbe</w:t>
      </w:r>
    </w:p>
    <w:p w14:paraId="1FD384A2"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093EF28"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164A7CC5"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42A13DA0" w14:textId="77777777"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3EC5F579" w14:textId="77777777" w:rsidR="00107880" w:rsidRDefault="00107880" w:rsidP="00107880">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14:paraId="4B66EE56" w14:textId="77777777" w:rsidR="00107880" w:rsidRDefault="00107880" w:rsidP="00B0652E">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14:paraId="46D228BE" w14:textId="77777777" w:rsidR="00934F16" w:rsidRPr="00107880" w:rsidRDefault="00934F16" w:rsidP="000F1C75">
      <w:pPr>
        <w:keepNext/>
        <w:tabs>
          <w:tab w:val="left" w:pos="851"/>
          <w:tab w:val="right" w:pos="9071"/>
        </w:tabs>
        <w:ind w:left="851" w:hanging="567"/>
        <w:jc w:val="both"/>
        <w:outlineLvl w:val="0"/>
        <w:rPr>
          <w:rFonts w:cs="Arial"/>
          <w:sz w:val="20"/>
        </w:rPr>
      </w:pPr>
      <w:r w:rsidRPr="000F1C75">
        <w:rPr>
          <w:rFonts w:cs="Arial"/>
          <w:sz w:val="20"/>
        </w:rPr>
        <w:t>3.4</w:t>
      </w:r>
      <w:r w:rsidRPr="000F1C75">
        <w:rPr>
          <w:rFonts w:cs="Arial"/>
          <w:sz w:val="20"/>
        </w:rPr>
        <w:tab/>
        <w:t>Zeleno javno naročanje</w:t>
      </w:r>
    </w:p>
    <w:p w14:paraId="0771D027" w14:textId="77777777"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934F16">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14:paraId="344B147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3F5C670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6E95CEB" w14:textId="3205702E"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519E9A5B"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6B408465" w14:textId="38E6ED49" w:rsidR="00BF4066" w:rsidRPr="004A65BE" w:rsidRDefault="00290542" w:rsidP="00B77989">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FC20D2">
        <w:rPr>
          <w:rFonts w:cs="Arial"/>
          <w:b w:val="0"/>
          <w:sz w:val="20"/>
          <w:lang w:val="sl-SI"/>
        </w:rPr>
        <w:t>Priloge</w:t>
      </w:r>
    </w:p>
    <w:p w14:paraId="2524128D" w14:textId="77777777" w:rsidR="00BF4066" w:rsidRPr="000F1C75" w:rsidRDefault="00BF4066" w:rsidP="000F1C75">
      <w:pPr>
        <w:rPr>
          <w:b/>
        </w:rPr>
      </w:pPr>
    </w:p>
    <w:p w14:paraId="73E86870" w14:textId="77777777" w:rsidR="0028393F" w:rsidRPr="00AD2E1F" w:rsidRDefault="0028393F" w:rsidP="0028393F"/>
    <w:p w14:paraId="35FB79E3"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0B7FD435"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1FCA775"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1FE4BCF" w14:textId="77777777" w:rsidTr="00060B09">
        <w:trPr>
          <w:cantSplit/>
        </w:trPr>
        <w:tc>
          <w:tcPr>
            <w:tcW w:w="2694" w:type="dxa"/>
          </w:tcPr>
          <w:p w14:paraId="14B101CF" w14:textId="77777777" w:rsidR="00542ECA" w:rsidRPr="00453B67" w:rsidRDefault="00542ECA" w:rsidP="001717CD">
            <w:pPr>
              <w:spacing w:before="60" w:after="60"/>
              <w:jc w:val="right"/>
              <w:rPr>
                <w:rFonts w:cs="Arial"/>
                <w:sz w:val="20"/>
              </w:rPr>
            </w:pPr>
            <w:r w:rsidRPr="00453B67">
              <w:rPr>
                <w:rFonts w:cs="Arial"/>
                <w:sz w:val="20"/>
              </w:rPr>
              <w:t>Predmet naročila:</w:t>
            </w:r>
          </w:p>
        </w:tc>
        <w:tc>
          <w:tcPr>
            <w:tcW w:w="6662" w:type="dxa"/>
            <w:gridSpan w:val="3"/>
            <w:tcBorders>
              <w:bottom w:val="nil"/>
            </w:tcBorders>
          </w:tcPr>
          <w:p w14:paraId="659F0E8E" w14:textId="31DF9A4D" w:rsidR="00542ECA" w:rsidRPr="00460630" w:rsidRDefault="0074775B">
            <w:pPr>
              <w:pStyle w:val="NavadenTimesNewRoman"/>
              <w:widowControl/>
              <w:spacing w:before="60" w:after="60"/>
              <w:jc w:val="both"/>
              <w:rPr>
                <w:rFonts w:cs="Arial"/>
                <w:sz w:val="20"/>
              </w:rPr>
            </w:pPr>
            <w:r w:rsidRPr="00460630">
              <w:rPr>
                <w:rFonts w:cs="Arial"/>
                <w:sz w:val="20"/>
              </w:rPr>
              <w:t>Izdelava izvedbenega načrta za nadgradnjo železniške postaje Ljubljana Črnuče</w:t>
            </w:r>
          </w:p>
        </w:tc>
      </w:tr>
      <w:tr w:rsidR="00FC20D2" w:rsidRPr="00AD2E1F" w14:paraId="3C8C0120" w14:textId="77777777" w:rsidTr="00060B09">
        <w:trPr>
          <w:cantSplit/>
        </w:trPr>
        <w:tc>
          <w:tcPr>
            <w:tcW w:w="2694" w:type="dxa"/>
          </w:tcPr>
          <w:p w14:paraId="66C3DB79" w14:textId="02F58CE0" w:rsidR="00FC20D2" w:rsidRPr="00AD2E1F" w:rsidRDefault="00FC20D2" w:rsidP="001717CD">
            <w:pPr>
              <w:spacing w:before="60" w:after="60"/>
              <w:jc w:val="right"/>
              <w:rPr>
                <w:rFonts w:cs="Arial"/>
                <w:sz w:val="20"/>
              </w:rPr>
            </w:pPr>
            <w:r>
              <w:rPr>
                <w:rFonts w:cs="Arial"/>
                <w:sz w:val="20"/>
              </w:rPr>
              <w:t xml:space="preserve">Vrsta postopka: </w:t>
            </w:r>
          </w:p>
        </w:tc>
        <w:tc>
          <w:tcPr>
            <w:tcW w:w="6662" w:type="dxa"/>
            <w:gridSpan w:val="3"/>
            <w:tcBorders>
              <w:bottom w:val="nil"/>
            </w:tcBorders>
          </w:tcPr>
          <w:p w14:paraId="02C78D7F" w14:textId="31047B26" w:rsidR="00FC20D2" w:rsidRPr="008E7169" w:rsidRDefault="00FC20D2">
            <w:pPr>
              <w:pStyle w:val="NavadenTimesNewRoman"/>
              <w:widowControl/>
              <w:spacing w:before="60" w:after="60"/>
              <w:jc w:val="both"/>
              <w:rPr>
                <w:rFonts w:cs="Arial"/>
                <w:sz w:val="20"/>
              </w:rPr>
            </w:pPr>
            <w:r w:rsidRPr="008E7169">
              <w:rPr>
                <w:rFonts w:cs="Arial"/>
                <w:sz w:val="20"/>
              </w:rPr>
              <w:t>Odprti postopek</w:t>
            </w:r>
          </w:p>
        </w:tc>
      </w:tr>
      <w:tr w:rsidR="00542ECA" w:rsidRPr="00AD2E1F" w14:paraId="0A205E37" w14:textId="77777777" w:rsidTr="00060B09">
        <w:trPr>
          <w:cantSplit/>
          <w:trHeight w:val="446"/>
        </w:trPr>
        <w:tc>
          <w:tcPr>
            <w:tcW w:w="2694" w:type="dxa"/>
            <w:vAlign w:val="center"/>
          </w:tcPr>
          <w:p w14:paraId="33AEFF18" w14:textId="77777777" w:rsidR="00542ECA" w:rsidRPr="009E1EB0" w:rsidRDefault="00542ECA" w:rsidP="001717CD">
            <w:pPr>
              <w:spacing w:before="60" w:after="60"/>
              <w:jc w:val="right"/>
              <w:rPr>
                <w:rFonts w:cs="Arial"/>
                <w:sz w:val="20"/>
              </w:rPr>
            </w:pPr>
            <w:r w:rsidRPr="009E1EB0">
              <w:rPr>
                <w:rFonts w:cs="Arial"/>
                <w:sz w:val="20"/>
              </w:rPr>
              <w:t>Rok za izvedbo naročila:</w:t>
            </w:r>
          </w:p>
        </w:tc>
        <w:tc>
          <w:tcPr>
            <w:tcW w:w="6662" w:type="dxa"/>
            <w:gridSpan w:val="3"/>
            <w:tcBorders>
              <w:bottom w:val="single" w:sz="2" w:space="0" w:color="auto"/>
              <w:right w:val="single" w:sz="2" w:space="0" w:color="auto"/>
            </w:tcBorders>
            <w:vAlign w:val="center"/>
          </w:tcPr>
          <w:p w14:paraId="202AE6A5" w14:textId="77777777" w:rsidR="000C4FEC" w:rsidRPr="008E7169" w:rsidRDefault="000C4FEC" w:rsidP="00FF66B0">
            <w:pPr>
              <w:spacing w:line="260" w:lineRule="auto"/>
              <w:rPr>
                <w:rFonts w:cs="Arial"/>
                <w:sz w:val="20"/>
              </w:rPr>
            </w:pPr>
          </w:p>
          <w:p w14:paraId="7754BBA3" w14:textId="088DF848" w:rsidR="00B669A3" w:rsidRPr="00236421" w:rsidRDefault="00B669A3" w:rsidP="00FF66B0">
            <w:pPr>
              <w:spacing w:line="260" w:lineRule="auto"/>
              <w:rPr>
                <w:rFonts w:cs="Arial"/>
                <w:sz w:val="20"/>
              </w:rPr>
            </w:pPr>
            <w:r w:rsidRPr="00236421">
              <w:rPr>
                <w:rFonts w:cs="Arial"/>
                <w:sz w:val="20"/>
              </w:rPr>
              <w:t>Izvajalec se obvezuje, da bo z izvajanjem prevzetih del</w:t>
            </w:r>
            <w:r w:rsidR="00236421" w:rsidRPr="008E7169">
              <w:rPr>
                <w:rFonts w:cs="Arial"/>
                <w:sz w:val="20"/>
              </w:rPr>
              <w:t xml:space="preserve"> pričel</w:t>
            </w:r>
            <w:r w:rsidRPr="00236421">
              <w:rPr>
                <w:rFonts w:cs="Arial"/>
                <w:sz w:val="20"/>
              </w:rPr>
              <w:t xml:space="preserve"> takoj po </w:t>
            </w:r>
            <w:r w:rsidR="00A53C5E" w:rsidRPr="008E7169">
              <w:rPr>
                <w:rFonts w:cs="Arial"/>
                <w:sz w:val="20"/>
              </w:rPr>
              <w:t>uvedbi v delo</w:t>
            </w:r>
            <w:r w:rsidR="000C4FEC" w:rsidRPr="00236421">
              <w:rPr>
                <w:rFonts w:cs="Arial"/>
                <w:sz w:val="20"/>
              </w:rPr>
              <w:t xml:space="preserve"> in jih dokončal v naslednjih rokih</w:t>
            </w:r>
            <w:r w:rsidRPr="00236421">
              <w:rPr>
                <w:rFonts w:cs="Arial"/>
                <w:sz w:val="20"/>
              </w:rPr>
              <w:t>:</w:t>
            </w:r>
          </w:p>
          <w:p w14:paraId="3CA50220" w14:textId="417F20FF" w:rsidR="000971E3" w:rsidRPr="00635B3D" w:rsidRDefault="00453B67" w:rsidP="000971E3">
            <w:pPr>
              <w:spacing w:line="260" w:lineRule="auto"/>
              <w:rPr>
                <w:rFonts w:cs="Arial"/>
                <w:sz w:val="20"/>
              </w:rPr>
            </w:pPr>
            <w:r w:rsidRPr="00412E06">
              <w:rPr>
                <w:rFonts w:cs="Arial"/>
                <w:sz w:val="20"/>
              </w:rPr>
              <w:t>-</w:t>
            </w:r>
            <w:r w:rsidR="000971E3" w:rsidRPr="00412E06">
              <w:rPr>
                <w:rFonts w:cs="Arial"/>
                <w:sz w:val="20"/>
              </w:rPr>
              <w:t xml:space="preserve"> izdelava izvedbenega načrta,</w:t>
            </w:r>
            <w:r w:rsidR="000971E3" w:rsidRPr="002251C3">
              <w:rPr>
                <w:rFonts w:cs="Arial"/>
                <w:sz w:val="20"/>
              </w:rPr>
              <w:t xml:space="preserve"> </w:t>
            </w:r>
            <w:r w:rsidR="00294B50">
              <w:rPr>
                <w:rFonts w:cs="Arial"/>
                <w:sz w:val="20"/>
              </w:rPr>
              <w:t>8</w:t>
            </w:r>
            <w:r w:rsidR="000971E3" w:rsidRPr="002251C3">
              <w:rPr>
                <w:rFonts w:cs="Arial"/>
                <w:sz w:val="20"/>
              </w:rPr>
              <w:t xml:space="preserve"> me</w:t>
            </w:r>
            <w:r w:rsidR="000971E3" w:rsidRPr="00092972">
              <w:rPr>
                <w:rFonts w:cs="Arial"/>
                <w:sz w:val="20"/>
              </w:rPr>
              <w:t>s</w:t>
            </w:r>
            <w:r w:rsidR="000971E3" w:rsidRPr="00502349">
              <w:rPr>
                <w:rFonts w:cs="Arial"/>
                <w:sz w:val="20"/>
              </w:rPr>
              <w:t>ecev</w:t>
            </w:r>
            <w:r w:rsidR="000971E3" w:rsidRPr="00635B3D">
              <w:rPr>
                <w:rFonts w:cs="Arial"/>
                <w:sz w:val="20"/>
              </w:rPr>
              <w:t xml:space="preserve"> od uvedbe v delo;</w:t>
            </w:r>
          </w:p>
          <w:p w14:paraId="214F6B3B" w14:textId="58EBAD9D" w:rsidR="000971E3" w:rsidRDefault="000971E3" w:rsidP="000971E3">
            <w:pPr>
              <w:spacing w:line="260" w:lineRule="auto"/>
              <w:rPr>
                <w:rFonts w:cs="Arial"/>
                <w:sz w:val="20"/>
              </w:rPr>
            </w:pPr>
            <w:r w:rsidRPr="00635B3D">
              <w:rPr>
                <w:rFonts w:cs="Arial"/>
                <w:sz w:val="20"/>
              </w:rPr>
              <w:t>- predaja dopolnjenega izvedbenega načrta, 1</w:t>
            </w:r>
            <w:r w:rsidR="00861538">
              <w:rPr>
                <w:rFonts w:cs="Arial"/>
                <w:sz w:val="20"/>
              </w:rPr>
              <w:t>1</w:t>
            </w:r>
            <w:r w:rsidRPr="00635B3D">
              <w:rPr>
                <w:rFonts w:cs="Arial"/>
                <w:sz w:val="20"/>
              </w:rPr>
              <w:t xml:space="preserve"> mesecev od uvedbe v delo.</w:t>
            </w:r>
          </w:p>
          <w:p w14:paraId="2848C0FC" w14:textId="5D657699" w:rsidR="00977A33" w:rsidRPr="008E7169" w:rsidRDefault="00977A33" w:rsidP="00635B3D">
            <w:pPr>
              <w:spacing w:line="260" w:lineRule="auto"/>
              <w:rPr>
                <w:rFonts w:eastAsia="Calibri"/>
              </w:rPr>
            </w:pPr>
          </w:p>
        </w:tc>
      </w:tr>
      <w:tr w:rsidR="00FC20D2" w:rsidRPr="00AD2E1F" w14:paraId="23207F40" w14:textId="77777777" w:rsidTr="00060B09">
        <w:trPr>
          <w:cantSplit/>
        </w:trPr>
        <w:tc>
          <w:tcPr>
            <w:tcW w:w="2694" w:type="dxa"/>
          </w:tcPr>
          <w:p w14:paraId="0E5CC63D" w14:textId="11AF4583" w:rsidR="00FC20D2" w:rsidRPr="00AD2E1F" w:rsidRDefault="00FC20D2" w:rsidP="00FC20D2">
            <w:pPr>
              <w:spacing w:before="60" w:after="60"/>
              <w:jc w:val="right"/>
              <w:rPr>
                <w:rFonts w:cs="Arial"/>
                <w:sz w:val="20"/>
              </w:rPr>
            </w:pPr>
            <w:r w:rsidRPr="00AD2E1F">
              <w:rPr>
                <w:rFonts w:cs="Arial"/>
                <w:sz w:val="20"/>
              </w:rPr>
              <w:t xml:space="preserve">Rok za oddajo ponudb </w:t>
            </w:r>
            <w:r w:rsidRPr="00AD2E1F">
              <w:rPr>
                <w:rFonts w:cs="Arial"/>
                <w:sz w:val="20"/>
              </w:rPr>
              <w:br/>
              <w:t>(datum, ura, e-naslov):</w:t>
            </w:r>
          </w:p>
        </w:tc>
        <w:tc>
          <w:tcPr>
            <w:tcW w:w="1559" w:type="dxa"/>
            <w:tcBorders>
              <w:top w:val="single" w:sz="2" w:space="0" w:color="auto"/>
            </w:tcBorders>
            <w:vAlign w:val="center"/>
          </w:tcPr>
          <w:p w14:paraId="182DDD17" w14:textId="40AC43B2" w:rsidR="00FC20D2" w:rsidRPr="0018301A" w:rsidRDefault="007B6E5A" w:rsidP="007B6E5A">
            <w:pPr>
              <w:spacing w:before="60" w:after="60"/>
              <w:jc w:val="right"/>
              <w:rPr>
                <w:rFonts w:cs="Arial"/>
                <w:sz w:val="20"/>
              </w:rPr>
            </w:pPr>
            <w:r>
              <w:rPr>
                <w:rFonts w:cs="Arial"/>
                <w:sz w:val="20"/>
              </w:rPr>
              <w:t>20</w:t>
            </w:r>
            <w:r w:rsidR="00453B67">
              <w:rPr>
                <w:rFonts w:cs="Arial"/>
                <w:sz w:val="20"/>
              </w:rPr>
              <w:t>.</w:t>
            </w:r>
            <w:r>
              <w:rPr>
                <w:rFonts w:cs="Arial"/>
                <w:sz w:val="20"/>
              </w:rPr>
              <w:t xml:space="preserve"> 3</w:t>
            </w:r>
            <w:r w:rsidR="001B0F4A">
              <w:rPr>
                <w:rFonts w:cs="Arial"/>
                <w:sz w:val="20"/>
              </w:rPr>
              <w:t>.</w:t>
            </w:r>
            <w:r>
              <w:rPr>
                <w:rFonts w:cs="Arial"/>
                <w:sz w:val="20"/>
              </w:rPr>
              <w:t xml:space="preserve"> </w:t>
            </w:r>
            <w:r w:rsidR="001B0F4A">
              <w:rPr>
                <w:rFonts w:cs="Arial"/>
                <w:sz w:val="20"/>
              </w:rPr>
              <w:t>202</w:t>
            </w:r>
            <w:r>
              <w:rPr>
                <w:rFonts w:cs="Arial"/>
                <w:sz w:val="20"/>
              </w:rPr>
              <w:t>3</w:t>
            </w:r>
          </w:p>
        </w:tc>
        <w:tc>
          <w:tcPr>
            <w:tcW w:w="1701" w:type="dxa"/>
            <w:tcBorders>
              <w:top w:val="single" w:sz="2" w:space="0" w:color="auto"/>
            </w:tcBorders>
            <w:vAlign w:val="center"/>
          </w:tcPr>
          <w:p w14:paraId="32878769" w14:textId="0B98248D" w:rsidR="00FC20D2" w:rsidRPr="0018301A" w:rsidRDefault="0018301A" w:rsidP="00FC20D2">
            <w:pPr>
              <w:spacing w:before="60" w:after="60"/>
              <w:jc w:val="right"/>
              <w:rPr>
                <w:rFonts w:cs="Arial"/>
                <w:sz w:val="20"/>
              </w:rPr>
            </w:pPr>
            <w:r w:rsidRPr="0018301A">
              <w:rPr>
                <w:rFonts w:cs="Arial"/>
                <w:sz w:val="20"/>
              </w:rPr>
              <w:t>10:</w:t>
            </w:r>
            <w:r w:rsidR="00FC20D2" w:rsidRPr="0018301A">
              <w:rPr>
                <w:rFonts w:cs="Arial"/>
                <w:sz w:val="20"/>
              </w:rPr>
              <w:t>00</w:t>
            </w:r>
          </w:p>
        </w:tc>
        <w:tc>
          <w:tcPr>
            <w:tcW w:w="3402" w:type="dxa"/>
            <w:vMerge w:val="restart"/>
            <w:tcBorders>
              <w:top w:val="single" w:sz="2" w:space="0" w:color="auto"/>
            </w:tcBorders>
            <w:vAlign w:val="center"/>
          </w:tcPr>
          <w:p w14:paraId="146288A3" w14:textId="2491B66B" w:rsidR="00FC20D2" w:rsidRPr="008E7169" w:rsidRDefault="00FC20D2" w:rsidP="00FC20D2">
            <w:pPr>
              <w:spacing w:before="60" w:after="60"/>
              <w:rPr>
                <w:sz w:val="20"/>
              </w:rPr>
            </w:pPr>
            <w:r w:rsidRPr="008E7169">
              <w:rPr>
                <w:sz w:val="20"/>
              </w:rPr>
              <w:t>Informacijski sistem e-JN</w:t>
            </w:r>
          </w:p>
        </w:tc>
      </w:tr>
      <w:tr w:rsidR="00FC20D2" w:rsidRPr="00AD2E1F" w14:paraId="00AE6E3F" w14:textId="77777777" w:rsidTr="00FC20D2">
        <w:trPr>
          <w:cantSplit/>
        </w:trPr>
        <w:tc>
          <w:tcPr>
            <w:tcW w:w="2694" w:type="dxa"/>
          </w:tcPr>
          <w:p w14:paraId="79D214E3" w14:textId="77777777" w:rsidR="00FC20D2" w:rsidRPr="00AD2E1F" w:rsidRDefault="00FC20D2" w:rsidP="00FC20D2">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0B78411A" w14:textId="37C811C4" w:rsidR="00FC20D2" w:rsidRPr="0018301A" w:rsidRDefault="007B6E5A" w:rsidP="007B6E5A">
            <w:pPr>
              <w:spacing w:before="60" w:after="60"/>
              <w:jc w:val="right"/>
              <w:rPr>
                <w:rFonts w:cs="Arial"/>
                <w:sz w:val="20"/>
              </w:rPr>
            </w:pPr>
            <w:r>
              <w:rPr>
                <w:rFonts w:cs="Arial"/>
                <w:sz w:val="20"/>
              </w:rPr>
              <w:t>20</w:t>
            </w:r>
            <w:r w:rsidR="00453B67">
              <w:rPr>
                <w:rFonts w:cs="Arial"/>
                <w:sz w:val="20"/>
              </w:rPr>
              <w:t>.</w:t>
            </w:r>
            <w:r>
              <w:rPr>
                <w:rFonts w:cs="Arial"/>
                <w:sz w:val="20"/>
              </w:rPr>
              <w:t xml:space="preserve"> 3</w:t>
            </w:r>
            <w:r w:rsidR="001B0F4A">
              <w:rPr>
                <w:rFonts w:cs="Arial"/>
                <w:sz w:val="20"/>
              </w:rPr>
              <w:t>.</w:t>
            </w:r>
            <w:r>
              <w:rPr>
                <w:rFonts w:cs="Arial"/>
                <w:sz w:val="20"/>
              </w:rPr>
              <w:t xml:space="preserve"> </w:t>
            </w:r>
            <w:r w:rsidR="001B0F4A">
              <w:rPr>
                <w:rFonts w:cs="Arial"/>
                <w:sz w:val="20"/>
              </w:rPr>
              <w:t>202</w:t>
            </w:r>
            <w:r>
              <w:rPr>
                <w:rFonts w:cs="Arial"/>
                <w:sz w:val="20"/>
              </w:rPr>
              <w:t>3</w:t>
            </w:r>
          </w:p>
        </w:tc>
        <w:tc>
          <w:tcPr>
            <w:tcW w:w="1701" w:type="dxa"/>
            <w:tcBorders>
              <w:top w:val="single" w:sz="2" w:space="0" w:color="auto"/>
            </w:tcBorders>
            <w:vAlign w:val="center"/>
          </w:tcPr>
          <w:p w14:paraId="1F664702" w14:textId="6FD8B77C" w:rsidR="00FC20D2" w:rsidRPr="0018301A" w:rsidRDefault="0018301A" w:rsidP="00FC20D2">
            <w:pPr>
              <w:spacing w:before="60" w:after="60"/>
              <w:jc w:val="right"/>
              <w:rPr>
                <w:rFonts w:cs="Arial"/>
                <w:sz w:val="20"/>
              </w:rPr>
            </w:pPr>
            <w:r w:rsidRPr="0018301A">
              <w:rPr>
                <w:rFonts w:cs="Arial"/>
                <w:sz w:val="20"/>
              </w:rPr>
              <w:t>12</w:t>
            </w:r>
            <w:r w:rsidR="00FC20D2" w:rsidRPr="0018301A">
              <w:rPr>
                <w:rFonts w:cs="Arial"/>
                <w:sz w:val="20"/>
              </w:rPr>
              <w:t>:00</w:t>
            </w:r>
          </w:p>
        </w:tc>
        <w:tc>
          <w:tcPr>
            <w:tcW w:w="3402" w:type="dxa"/>
            <w:vMerge/>
            <w:vAlign w:val="center"/>
          </w:tcPr>
          <w:p w14:paraId="31BED2EC" w14:textId="1964B19F" w:rsidR="00FC20D2" w:rsidRPr="000F1C75" w:rsidRDefault="00FC20D2" w:rsidP="00FC20D2">
            <w:pPr>
              <w:spacing w:before="60" w:after="60"/>
              <w:rPr>
                <w:rFonts w:cs="Arial"/>
                <w:sz w:val="20"/>
              </w:rPr>
            </w:pPr>
          </w:p>
        </w:tc>
      </w:tr>
      <w:tr w:rsidR="00FC20D2" w:rsidRPr="00AD2E1F" w14:paraId="693666D9" w14:textId="77777777" w:rsidTr="00060B09">
        <w:trPr>
          <w:cantSplit/>
        </w:trPr>
        <w:tc>
          <w:tcPr>
            <w:tcW w:w="2694" w:type="dxa"/>
            <w:vAlign w:val="center"/>
          </w:tcPr>
          <w:p w14:paraId="3EC81771" w14:textId="163931D6" w:rsidR="00FC20D2" w:rsidRPr="00AD2E1F" w:rsidRDefault="00FC20D2" w:rsidP="00FC20D2">
            <w:pPr>
              <w:spacing w:before="60" w:after="60"/>
              <w:jc w:val="right"/>
              <w:rPr>
                <w:rFonts w:cs="Arial"/>
                <w:sz w:val="20"/>
              </w:rPr>
            </w:pPr>
            <w:r>
              <w:rPr>
                <w:rFonts w:cs="Arial"/>
                <w:sz w:val="20"/>
              </w:rPr>
              <w:t>Razpisna dokumentacija:</w:t>
            </w:r>
          </w:p>
        </w:tc>
        <w:tc>
          <w:tcPr>
            <w:tcW w:w="6662" w:type="dxa"/>
            <w:gridSpan w:val="3"/>
          </w:tcPr>
          <w:p w14:paraId="1D381881" w14:textId="2B39996A" w:rsidR="00FC20D2" w:rsidRPr="00AD2E1F" w:rsidRDefault="00FC20D2" w:rsidP="00FC20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824B62">
              <w:rPr>
                <w:rFonts w:cs="Arial"/>
                <w:b w:val="0"/>
                <w:sz w:val="20"/>
                <w:lang w:val="sl-SI"/>
              </w:rPr>
              <w:t xml:space="preserve">naročila </w:t>
            </w:r>
            <w:r w:rsidRPr="00C913B2">
              <w:rPr>
                <w:rFonts w:cs="Arial"/>
                <w:b w:val="0"/>
                <w:sz w:val="20"/>
                <w:lang w:val="sl-SI"/>
              </w:rPr>
              <w:t xml:space="preserve">(projektna </w:t>
            </w:r>
            <w:r w:rsidRPr="008070C0">
              <w:rPr>
                <w:rFonts w:cs="Arial"/>
                <w:b w:val="0"/>
                <w:sz w:val="20"/>
                <w:lang w:val="sl-SI"/>
              </w:rPr>
              <w:t>naloga, ponudbeni predračun)</w:t>
            </w:r>
          </w:p>
          <w:p w14:paraId="0C10D2A0"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7C6CFBB8"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Vzorec pogodbe</w:t>
            </w:r>
          </w:p>
          <w:p w14:paraId="7C01B980"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67147CB4" w14:textId="77777777" w:rsidR="00B55BEF" w:rsidRPr="00AD2E1F" w:rsidRDefault="00B55BEF" w:rsidP="00B55BEF">
      <w:pPr>
        <w:pStyle w:val="uicovLesinemnacestiR326"/>
        <w:spacing w:line="240" w:lineRule="auto"/>
        <w:jc w:val="both"/>
        <w:rPr>
          <w:rFonts w:cs="Arial"/>
          <w:b w:val="0"/>
          <w:sz w:val="20"/>
          <w:lang w:val="sl-SI"/>
        </w:rPr>
      </w:pPr>
    </w:p>
    <w:p w14:paraId="5795BDCC" w14:textId="77777777" w:rsidR="00FC20D2" w:rsidRPr="008302E2" w:rsidRDefault="00FC20D2" w:rsidP="008E7169">
      <w:pPr>
        <w:pStyle w:val="Naslov1"/>
        <w:keepNext w:val="0"/>
        <w:numPr>
          <w:ilvl w:val="0"/>
          <w:numId w:val="0"/>
        </w:numPr>
        <w:tabs>
          <w:tab w:val="left" w:pos="540"/>
        </w:tabs>
        <w:spacing w:before="120"/>
        <w:ind w:left="720" w:hanging="720"/>
        <w:jc w:val="both"/>
        <w:rPr>
          <w:rFonts w:cs="Arial"/>
          <w:sz w:val="20"/>
          <w:lang w:val="sl-SI"/>
        </w:rPr>
      </w:pPr>
      <w:r w:rsidRPr="008302E2">
        <w:rPr>
          <w:rFonts w:cs="Arial"/>
          <w:b w:val="0"/>
          <w:sz w:val="20"/>
          <w:lang w:val="sl-SI"/>
        </w:rPr>
        <w:t>Vsebina in obseg naročila sta opredeljena v "Specifikaciji naročila".</w:t>
      </w:r>
    </w:p>
    <w:p w14:paraId="78496085" w14:textId="77777777" w:rsidR="000F0A5A" w:rsidRPr="00B0652E" w:rsidRDefault="000F0A5A" w:rsidP="00B0652E">
      <w:pPr>
        <w:rPr>
          <w:lang w:val="it-IT"/>
        </w:rPr>
      </w:pPr>
    </w:p>
    <w:p w14:paraId="3208C65A"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B0652E">
        <w:rPr>
          <w:lang w:val="it-IT"/>
        </w:rPr>
        <w:br w:type="page"/>
      </w:r>
      <w:r w:rsidRPr="00AD2E1F">
        <w:rPr>
          <w:rFonts w:cs="Arial"/>
          <w:sz w:val="20"/>
          <w:lang w:val="sl-SI"/>
        </w:rPr>
        <w:lastRenderedPageBreak/>
        <w:t>2.</w:t>
      </w:r>
      <w:r w:rsidRPr="00AD2E1F">
        <w:rPr>
          <w:rFonts w:cs="Arial"/>
          <w:sz w:val="20"/>
          <w:lang w:val="sl-SI"/>
        </w:rPr>
        <w:tab/>
        <w:t>PRAVILA POSLOVANJA</w:t>
      </w:r>
    </w:p>
    <w:p w14:paraId="15AE443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597C8DF5" w14:textId="6F300A00"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w:t>
      </w:r>
      <w:r w:rsidR="009203EC" w:rsidRPr="00AD2E1F">
        <w:rPr>
          <w:rFonts w:cs="Arial"/>
          <w:b w:val="0"/>
          <w:sz w:val="20"/>
        </w:rPr>
        <w:t>, ter</w:t>
      </w:r>
      <w:r w:rsidRPr="00AD2E1F">
        <w:rPr>
          <w:rFonts w:cs="Arial"/>
          <w:b w:val="0"/>
          <w:sz w:val="20"/>
        </w:rPr>
        <w:t xml:space="preserve"> predpisov s področja predmeta naročila.</w:t>
      </w:r>
    </w:p>
    <w:p w14:paraId="1A5ED9E1"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43D95977"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044A041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268AF836"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3C610902"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71A35FF3"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3A4DF6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EDCC093" w14:textId="6EBF826A" w:rsidR="00FC20D2" w:rsidRPr="008302E2" w:rsidRDefault="007B5E4B" w:rsidP="00FC20D2">
      <w:pPr>
        <w:pStyle w:val="Telobesedila2"/>
        <w:spacing w:before="60"/>
        <w:ind w:left="540"/>
        <w:rPr>
          <w:rFonts w:cs="Arial"/>
          <w:b w:val="0"/>
          <w:sz w:val="20"/>
        </w:rPr>
      </w:pPr>
      <w:r w:rsidRPr="007B5E4B">
        <w:rPr>
          <w:rFonts w:cs="Arial"/>
          <w:b w:val="0"/>
          <w:sz w:val="20"/>
        </w:rPr>
        <w:t xml:space="preserve">Vse zahteve za dodatne informacije v zvezi s postopkom se posredujejo na portal javnih naročil </w:t>
      </w:r>
      <w:proofErr w:type="spellStart"/>
      <w:r w:rsidRPr="007B5E4B">
        <w:rPr>
          <w:rFonts w:cs="Arial"/>
          <w:b w:val="0"/>
          <w:sz w:val="20"/>
        </w:rPr>
        <w:t>www.enarocanje.si</w:t>
      </w:r>
      <w:proofErr w:type="spellEnd"/>
      <w:r w:rsidRPr="007B5E4B">
        <w:rPr>
          <w:rFonts w:cs="Arial"/>
          <w:b w:val="0"/>
          <w:sz w:val="20"/>
        </w:rPr>
        <w:t xml:space="preserve"> (zahtevo za pojasnila razpisne dokumentacije mora ponudnik posredovati pravočasno, najkasneje dne </w:t>
      </w:r>
      <w:r w:rsidR="007B6E5A">
        <w:rPr>
          <w:rFonts w:cs="Arial"/>
          <w:b w:val="0"/>
          <w:color w:val="FF0000"/>
          <w:sz w:val="20"/>
        </w:rPr>
        <w:t>7</w:t>
      </w:r>
      <w:r w:rsidRPr="007B5E4B">
        <w:rPr>
          <w:rFonts w:cs="Arial"/>
          <w:b w:val="0"/>
          <w:color w:val="FF0000"/>
          <w:sz w:val="20"/>
        </w:rPr>
        <w:t xml:space="preserve">. </w:t>
      </w:r>
      <w:r w:rsidR="007B6E5A">
        <w:rPr>
          <w:rFonts w:cs="Arial"/>
          <w:b w:val="0"/>
          <w:color w:val="FF0000"/>
          <w:sz w:val="20"/>
        </w:rPr>
        <w:t>3</w:t>
      </w:r>
      <w:r w:rsidRPr="007B5E4B">
        <w:rPr>
          <w:rFonts w:cs="Arial"/>
          <w:b w:val="0"/>
          <w:color w:val="FF0000"/>
          <w:sz w:val="20"/>
        </w:rPr>
        <w:t>. 2023 do 10. ure</w:t>
      </w:r>
      <w:r w:rsidRPr="007B5E4B">
        <w:rPr>
          <w:rFonts w:cs="Arial"/>
          <w:b w:val="0"/>
          <w:sz w:val="20"/>
        </w:rPr>
        <w:t xml:space="preserve">, da bo lahko naročnik pripravil in objavil odgovor najkasneje dne </w:t>
      </w:r>
      <w:r w:rsidR="007B6E5A">
        <w:rPr>
          <w:rFonts w:cs="Arial"/>
          <w:b w:val="0"/>
          <w:color w:val="FF0000"/>
          <w:sz w:val="20"/>
        </w:rPr>
        <w:t>13. 3</w:t>
      </w:r>
      <w:r w:rsidRPr="007B5E4B">
        <w:rPr>
          <w:rFonts w:cs="Arial"/>
          <w:b w:val="0"/>
          <w:color w:val="FF0000"/>
          <w:sz w:val="20"/>
        </w:rPr>
        <w:t>. 2023</w:t>
      </w:r>
      <w:r w:rsidRPr="007B5E4B">
        <w:rPr>
          <w:rFonts w:cs="Arial"/>
          <w:b w:val="0"/>
          <w:sz w:val="20"/>
        </w:rPr>
        <w:t xml:space="preserve">. Pojasnila in spremembe </w:t>
      </w:r>
      <w:r w:rsidR="00FC20D2" w:rsidRPr="008302E2">
        <w:rPr>
          <w:rFonts w:cs="Arial"/>
          <w:b w:val="0"/>
          <w:sz w:val="20"/>
        </w:rPr>
        <w:t>so sestavni del razpisne dokumentacije in jih je treba upoštevati pri pripravi ponudbe.</w:t>
      </w:r>
    </w:p>
    <w:p w14:paraId="2FB8ED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043EEF">
        <w:rPr>
          <w:rFonts w:cs="Arial"/>
          <w:sz w:val="20"/>
          <w:lang w:val="sl-SI"/>
        </w:rPr>
        <w:t>2.4</w:t>
      </w:r>
      <w:r w:rsidRPr="00043EEF">
        <w:rPr>
          <w:rFonts w:cs="Arial"/>
          <w:sz w:val="20"/>
          <w:lang w:val="sl-SI"/>
        </w:rPr>
        <w:tab/>
        <w:t>Zaupnost in javnost podatkov</w:t>
      </w:r>
    </w:p>
    <w:p w14:paraId="7C8EBC43" w14:textId="7617EB0C" w:rsidR="00FC20D2" w:rsidRPr="008302E2" w:rsidRDefault="00FC20D2" w:rsidP="00FC20D2">
      <w:pPr>
        <w:pStyle w:val="Telobesedila2"/>
        <w:spacing w:before="60"/>
        <w:ind w:left="540"/>
        <w:rPr>
          <w:rFonts w:cs="Arial"/>
          <w:b w:val="0"/>
          <w:sz w:val="20"/>
        </w:rPr>
      </w:pPr>
      <w:r w:rsidRPr="008302E2">
        <w:rPr>
          <w:rFonts w:cs="Arial"/>
          <w:b w:val="0"/>
          <w:sz w:val="20"/>
        </w:rPr>
        <w:t>Kot zaupen bo varovan le tisti ponudnikov podatek, ki po zakonu lahko velja za osebni ali tajni podatek ali za poslovno skrivnost</w:t>
      </w:r>
      <w:r w:rsidR="007E34D9">
        <w:rPr>
          <w:rFonts w:cs="Arial"/>
          <w:b w:val="0"/>
          <w:sz w:val="20"/>
        </w:rPr>
        <w:t xml:space="preserve">. Poslovna skrivnost </w:t>
      </w:r>
      <w:r w:rsidR="00F3112C">
        <w:rPr>
          <w:rFonts w:cs="Arial"/>
          <w:b w:val="0"/>
          <w:sz w:val="20"/>
        </w:rPr>
        <w:t xml:space="preserve">mora biti </w:t>
      </w:r>
      <w:r w:rsidRPr="008302E2">
        <w:rPr>
          <w:rFonts w:cs="Arial"/>
          <w:b w:val="0"/>
          <w:sz w:val="20"/>
        </w:rPr>
        <w:t>v predloženi dokumentaciji vidno označen</w:t>
      </w:r>
      <w:r w:rsidR="00F3112C">
        <w:rPr>
          <w:rFonts w:cs="Arial"/>
          <w:b w:val="0"/>
          <w:sz w:val="20"/>
        </w:rPr>
        <w:t>a</w:t>
      </w:r>
      <w:r w:rsidRPr="008302E2">
        <w:rPr>
          <w:rFonts w:cs="Arial"/>
          <w:b w:val="0"/>
          <w:sz w:val="20"/>
        </w:rPr>
        <w:t xml:space="preserve"> in </w:t>
      </w:r>
      <w:r w:rsidR="00F3112C">
        <w:rPr>
          <w:rFonts w:cs="Arial"/>
          <w:b w:val="0"/>
          <w:sz w:val="20"/>
        </w:rPr>
        <w:t xml:space="preserve">zanjo </w:t>
      </w:r>
      <w:r w:rsidRPr="008302E2">
        <w:rPr>
          <w:rFonts w:cs="Arial"/>
          <w:b w:val="0"/>
          <w:sz w:val="20"/>
        </w:rPr>
        <w:t xml:space="preserve">priložen sklep družbe </w:t>
      </w:r>
      <w:r w:rsidR="00F3112C">
        <w:rPr>
          <w:rFonts w:cs="Arial"/>
          <w:b w:val="0"/>
          <w:sz w:val="20"/>
        </w:rPr>
        <w:t xml:space="preserve">o določitvi </w:t>
      </w:r>
      <w:r w:rsidRPr="008302E2">
        <w:rPr>
          <w:rFonts w:cs="Arial"/>
          <w:b w:val="0"/>
          <w:sz w:val="20"/>
        </w:rPr>
        <w:t>poslovn</w:t>
      </w:r>
      <w:r w:rsidR="00F3112C">
        <w:rPr>
          <w:rFonts w:cs="Arial"/>
          <w:b w:val="0"/>
          <w:sz w:val="20"/>
        </w:rPr>
        <w:t>e</w:t>
      </w:r>
      <w:r w:rsidRPr="008302E2">
        <w:rPr>
          <w:rFonts w:cs="Arial"/>
          <w:b w:val="0"/>
          <w:sz w:val="20"/>
        </w:rPr>
        <w:t xml:space="preserve"> skrivnost</w:t>
      </w:r>
      <w:r w:rsidR="00F3112C">
        <w:rPr>
          <w:rFonts w:cs="Arial"/>
          <w:b w:val="0"/>
          <w:sz w:val="20"/>
        </w:rPr>
        <w:t>i</w:t>
      </w:r>
      <w:r w:rsidRPr="008302E2">
        <w:rPr>
          <w:rFonts w:cs="Arial"/>
          <w:b w:val="0"/>
          <w:sz w:val="20"/>
        </w:rPr>
        <w:t xml:space="preserve">. </w:t>
      </w:r>
    </w:p>
    <w:p w14:paraId="5CC39187" w14:textId="2D7A2783" w:rsidR="00B55BEF" w:rsidRPr="008E7169" w:rsidRDefault="00B55BEF" w:rsidP="008E7169">
      <w:pPr>
        <w:pStyle w:val="Naslov1"/>
        <w:numPr>
          <w:ilvl w:val="0"/>
          <w:numId w:val="0"/>
        </w:numPr>
        <w:tabs>
          <w:tab w:val="left" w:pos="540"/>
        </w:tabs>
        <w:spacing w:before="120"/>
        <w:jc w:val="both"/>
        <w:rPr>
          <w:rFonts w:cs="Arial"/>
          <w:sz w:val="20"/>
        </w:rPr>
      </w:pPr>
      <w:r w:rsidRPr="00AD2E1F">
        <w:rPr>
          <w:rFonts w:cs="Arial"/>
          <w:sz w:val="20"/>
          <w:lang w:val="sl-SI"/>
        </w:rPr>
        <w:t>2.5</w:t>
      </w:r>
      <w:r w:rsidRPr="00AD2E1F">
        <w:rPr>
          <w:rFonts w:cs="Arial"/>
          <w:sz w:val="20"/>
          <w:lang w:val="sl-SI"/>
        </w:rPr>
        <w:tab/>
      </w:r>
      <w:r w:rsidRPr="008E7169">
        <w:rPr>
          <w:rFonts w:cs="Arial"/>
          <w:sz w:val="20"/>
          <w:lang w:val="sl-SI"/>
        </w:rPr>
        <w:t>Skupna ponudba</w:t>
      </w:r>
    </w:p>
    <w:p w14:paraId="769433AB" w14:textId="17F0C793" w:rsidR="006C502F" w:rsidRPr="00635B3D" w:rsidRDefault="00FC20D2" w:rsidP="00635B3D">
      <w:pPr>
        <w:pStyle w:val="Telobesedila2"/>
        <w:spacing w:before="60"/>
        <w:ind w:left="540"/>
        <w:rPr>
          <w:rFonts w:cs="Arial"/>
          <w:b w:val="0"/>
          <w:sz w:val="20"/>
        </w:rPr>
      </w:pPr>
      <w:r w:rsidRPr="008E7169">
        <w:rPr>
          <w:rFonts w:cs="Arial"/>
          <w:b w:val="0"/>
          <w:sz w:val="20"/>
        </w:rPr>
        <w:t xml:space="preserve">Skupna ponudba je ponudba, v kateri kot ponudnik enakopravno nastopa več </w:t>
      </w:r>
      <w:r w:rsidR="00AA5F64" w:rsidRPr="008E7169">
        <w:rPr>
          <w:rFonts w:cs="Arial"/>
          <w:b w:val="0"/>
          <w:sz w:val="20"/>
        </w:rPr>
        <w:t xml:space="preserve">gospodarskih </w:t>
      </w:r>
      <w:r w:rsidRPr="008E7169">
        <w:rPr>
          <w:rFonts w:cs="Arial"/>
          <w:b w:val="0"/>
          <w:sz w:val="20"/>
        </w:rPr>
        <w:t xml:space="preserve">subjektov (v nadaljevanju: partnerjev), ki skupaj prevzemajo izvedbo naročila. </w:t>
      </w:r>
      <w:r w:rsidR="006C502F" w:rsidRPr="00635B3D">
        <w:rPr>
          <w:rFonts w:cs="Arial"/>
          <w:b w:val="0"/>
          <w:sz w:val="20"/>
        </w:rPr>
        <w:t xml:space="preserve">Partnerji so med seboj enakopravni in v razmerju do naročnika neomejeno solidarno odgovarjajo za izvedbo celotnega naročila. V ponudbi mora biti navedeno, kdo so partnerji, kdo je vodilni, ki jih zastopa ter katera dela iz naročila in za kakšno ceno vsak prevzema. </w:t>
      </w:r>
    </w:p>
    <w:p w14:paraId="2E8F3137" w14:textId="4DD89E1F" w:rsidR="006C502F" w:rsidRPr="00635B3D" w:rsidRDefault="006C502F" w:rsidP="00635B3D">
      <w:pPr>
        <w:pStyle w:val="Telobesedila2"/>
        <w:spacing w:before="60"/>
        <w:ind w:left="540"/>
        <w:rPr>
          <w:rFonts w:cs="Arial"/>
          <w:b w:val="0"/>
          <w:sz w:val="20"/>
        </w:rPr>
      </w:pPr>
      <w:r w:rsidRPr="00635B3D">
        <w:rPr>
          <w:rFonts w:cs="Arial"/>
          <w:b w:val="0"/>
          <w:sz w:val="20"/>
        </w:rPr>
        <w:t xml:space="preserve">Naročnik si pridržuje pravico, da </w:t>
      </w:r>
      <w:r w:rsidR="007B5E4B">
        <w:rPr>
          <w:rFonts w:cs="Arial"/>
          <w:b w:val="0"/>
          <w:sz w:val="20"/>
        </w:rPr>
        <w:t xml:space="preserve">lahko </w:t>
      </w:r>
      <w:r w:rsidRPr="00635B3D">
        <w:rPr>
          <w:rFonts w:cs="Arial"/>
          <w:b w:val="0"/>
          <w:sz w:val="20"/>
        </w:rPr>
        <w:t>pred sklenitvijo pogodbe zahteva pisni dogovor o skupnem nastopanju, iz katerega bodo razvidna medsebojna razmerja in obveznosti vseh partnerjev.</w:t>
      </w:r>
    </w:p>
    <w:p w14:paraId="5CB7AD46" w14:textId="1F784CAE" w:rsidR="004906BA" w:rsidRPr="00CB2374" w:rsidRDefault="004906BA" w:rsidP="004906BA">
      <w:pPr>
        <w:pStyle w:val="Naslov1"/>
        <w:numPr>
          <w:ilvl w:val="0"/>
          <w:numId w:val="0"/>
        </w:numPr>
        <w:tabs>
          <w:tab w:val="left" w:pos="540"/>
        </w:tabs>
        <w:spacing w:before="120"/>
        <w:jc w:val="both"/>
        <w:rPr>
          <w:rFonts w:cs="Arial"/>
          <w:sz w:val="20"/>
          <w:lang w:val="sl-SI"/>
        </w:rPr>
      </w:pPr>
      <w:r>
        <w:rPr>
          <w:rFonts w:cs="Arial"/>
          <w:sz w:val="20"/>
          <w:lang w:val="sl-SI"/>
        </w:rPr>
        <w:t>2.6</w:t>
      </w:r>
      <w:r w:rsidRPr="00AD2E1F">
        <w:rPr>
          <w:rFonts w:cs="Arial"/>
          <w:sz w:val="20"/>
          <w:lang w:val="sl-SI"/>
        </w:rPr>
        <w:tab/>
      </w:r>
      <w:r>
        <w:rPr>
          <w:rFonts w:cs="Arial"/>
          <w:sz w:val="20"/>
          <w:lang w:val="sl-SI"/>
        </w:rPr>
        <w:t>Ponudba s podizvajalci</w:t>
      </w:r>
    </w:p>
    <w:p w14:paraId="3915EAEF" w14:textId="77777777" w:rsidR="004906BA" w:rsidRPr="008E7169" w:rsidRDefault="004906BA" w:rsidP="004906BA">
      <w:pPr>
        <w:spacing w:before="60"/>
        <w:ind w:left="567"/>
        <w:jc w:val="both"/>
        <w:rPr>
          <w:rFonts w:cs="Arial"/>
          <w:sz w:val="20"/>
        </w:rPr>
      </w:pPr>
      <w:r w:rsidRPr="008E7169">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8E2B475" w14:textId="77777777" w:rsidR="004906BA" w:rsidRPr="008E7169" w:rsidRDefault="004906BA" w:rsidP="008E7169">
      <w:pPr>
        <w:spacing w:before="60"/>
        <w:ind w:left="567"/>
        <w:jc w:val="both"/>
        <w:rPr>
          <w:rFonts w:cs="Arial"/>
          <w:b/>
          <w:sz w:val="20"/>
        </w:rPr>
      </w:pPr>
      <w:r w:rsidRPr="008E7169">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4C31B9FB" w14:textId="1BEF27C7" w:rsidR="004906BA" w:rsidRDefault="004906BA" w:rsidP="004906BA">
      <w:pPr>
        <w:spacing w:before="60"/>
        <w:ind w:left="567"/>
        <w:jc w:val="both"/>
        <w:rPr>
          <w:rFonts w:cs="Arial"/>
          <w:sz w:val="20"/>
        </w:rPr>
      </w:pPr>
      <w:r w:rsidRPr="008E7169">
        <w:rPr>
          <w:rFonts w:cs="Arial"/>
          <w:sz w:val="20"/>
        </w:rPr>
        <w:t xml:space="preserve">Za podizvajalca, ki zahteva naročnikovo neposredno plačilo za izvedena dela, mora ponudnik to </w:t>
      </w:r>
      <w:r w:rsidRPr="008F696B">
        <w:rPr>
          <w:rFonts w:cs="Arial"/>
          <w:sz w:val="20"/>
        </w:rPr>
        <w:t>njegovo zahtevo predložiti že v ponudbi ter navesti dela, ki jih prevzema</w:t>
      </w:r>
      <w:r w:rsidR="000C68D0" w:rsidRPr="008F696B">
        <w:rPr>
          <w:rFonts w:cs="Arial"/>
          <w:sz w:val="20"/>
        </w:rPr>
        <w:t>, in</w:t>
      </w:r>
      <w:r w:rsidRPr="008F696B">
        <w:rPr>
          <w:rFonts w:cs="Arial"/>
          <w:sz w:val="20"/>
        </w:rPr>
        <w:t xml:space="preserve"> njihovo vrednost.</w:t>
      </w:r>
    </w:p>
    <w:p w14:paraId="78B84551" w14:textId="77777777" w:rsidR="008F696B" w:rsidRPr="008F696B" w:rsidRDefault="008F696B" w:rsidP="004906BA">
      <w:pPr>
        <w:spacing w:before="60"/>
        <w:ind w:left="567"/>
        <w:jc w:val="both"/>
        <w:rPr>
          <w:rFonts w:cs="Arial"/>
          <w:sz w:val="20"/>
        </w:rPr>
      </w:pPr>
    </w:p>
    <w:p w14:paraId="6DA2F1A9" w14:textId="7F9C0B00" w:rsidR="008F696B" w:rsidRPr="00EC5A29" w:rsidRDefault="008F696B" w:rsidP="008F696B">
      <w:pPr>
        <w:pStyle w:val="Telobesedila2"/>
        <w:keepNext/>
        <w:rPr>
          <w:rFonts w:eastAsia="Calibri" w:cs="Arial"/>
          <w:bCs/>
          <w:color w:val="000000" w:themeColor="text1"/>
          <w:sz w:val="20"/>
          <w:lang w:eastAsia="fr-FR"/>
        </w:rPr>
      </w:pPr>
      <w:r w:rsidRPr="00EC5A29">
        <w:rPr>
          <w:rFonts w:eastAsia="Calibri" w:cs="Arial"/>
          <w:bCs/>
          <w:color w:val="000000" w:themeColor="text1"/>
          <w:sz w:val="20"/>
          <w:lang w:eastAsia="fr-FR"/>
        </w:rPr>
        <w:t>2.7     Najvišja sprejemljiva vrednost ponudb</w:t>
      </w:r>
    </w:p>
    <w:p w14:paraId="636B92CA" w14:textId="42831717" w:rsidR="008F696B" w:rsidRDefault="008F696B" w:rsidP="008F696B">
      <w:pPr>
        <w:keepNext/>
        <w:jc w:val="both"/>
        <w:rPr>
          <w:rFonts w:cs="Arial"/>
          <w:sz w:val="20"/>
        </w:rPr>
      </w:pPr>
      <w:r>
        <w:rPr>
          <w:rFonts w:cs="Arial"/>
          <w:sz w:val="20"/>
        </w:rPr>
        <w:t xml:space="preserve">          </w:t>
      </w:r>
      <w:r w:rsidRPr="00EC5A29">
        <w:rPr>
          <w:rFonts w:cs="Arial"/>
          <w:sz w:val="20"/>
        </w:rPr>
        <w:t>Ponudba, katere višina bo presegala vrednost</w:t>
      </w:r>
      <w:r w:rsidR="00D0179C">
        <w:rPr>
          <w:rFonts w:cs="Arial"/>
          <w:sz w:val="20"/>
        </w:rPr>
        <w:t xml:space="preserve"> </w:t>
      </w:r>
      <w:r w:rsidR="007B5E4B" w:rsidRPr="007B5E4B">
        <w:rPr>
          <w:rFonts w:cs="Arial"/>
          <w:sz w:val="20"/>
        </w:rPr>
        <w:t>1.13</w:t>
      </w:r>
      <w:r w:rsidR="00E52EC7" w:rsidRPr="007B5E4B">
        <w:rPr>
          <w:rFonts w:cs="Arial"/>
          <w:sz w:val="20"/>
        </w:rPr>
        <w:t>0.000,</w:t>
      </w:r>
      <w:r w:rsidR="006B21EB" w:rsidRPr="007B5E4B">
        <w:rPr>
          <w:rFonts w:cs="Arial"/>
          <w:sz w:val="20"/>
        </w:rPr>
        <w:t>00</w:t>
      </w:r>
      <w:r w:rsidR="00E16764" w:rsidRPr="007B5E4B">
        <w:rPr>
          <w:rFonts w:cs="Arial"/>
          <w:sz w:val="20"/>
        </w:rPr>
        <w:t> EUR</w:t>
      </w:r>
      <w:r w:rsidRPr="007B5E4B">
        <w:rPr>
          <w:rFonts w:cs="Arial"/>
          <w:sz w:val="20"/>
        </w:rPr>
        <w:t xml:space="preserve"> </w:t>
      </w:r>
      <w:r w:rsidR="00266BE0">
        <w:rPr>
          <w:rFonts w:cs="Arial"/>
          <w:sz w:val="20"/>
        </w:rPr>
        <w:t>bre</w:t>
      </w:r>
      <w:r w:rsidRPr="00EC5A29">
        <w:rPr>
          <w:rFonts w:cs="Arial"/>
          <w:sz w:val="20"/>
        </w:rPr>
        <w:t xml:space="preserve">z DDV bo izločena kot </w:t>
      </w:r>
      <w:r>
        <w:rPr>
          <w:rFonts w:cs="Arial"/>
          <w:sz w:val="20"/>
        </w:rPr>
        <w:t xml:space="preserve"> </w:t>
      </w:r>
    </w:p>
    <w:p w14:paraId="1F1DC09B" w14:textId="1A5C33E0" w:rsidR="008F696B" w:rsidRPr="00EC5A29" w:rsidRDefault="008F696B" w:rsidP="00EC5A29">
      <w:pPr>
        <w:keepNext/>
        <w:jc w:val="both"/>
        <w:rPr>
          <w:rFonts w:cs="Arial"/>
          <w:sz w:val="20"/>
        </w:rPr>
      </w:pPr>
      <w:r>
        <w:rPr>
          <w:rFonts w:cs="Arial"/>
          <w:sz w:val="20"/>
        </w:rPr>
        <w:t xml:space="preserve">          </w:t>
      </w:r>
      <w:r w:rsidRPr="00EC5A29">
        <w:rPr>
          <w:rFonts w:cs="Arial"/>
          <w:sz w:val="20"/>
        </w:rPr>
        <w:t>nedopustna.</w:t>
      </w:r>
    </w:p>
    <w:p w14:paraId="55C03EC1" w14:textId="0F6DB42A"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45529">
        <w:rPr>
          <w:rFonts w:cs="Arial"/>
          <w:sz w:val="20"/>
          <w:lang w:val="sl-SI"/>
        </w:rPr>
        <w:t>8</w:t>
      </w:r>
      <w:r w:rsidRPr="00AD2E1F">
        <w:rPr>
          <w:rFonts w:cs="Arial"/>
          <w:sz w:val="20"/>
          <w:lang w:val="sl-SI"/>
        </w:rPr>
        <w:tab/>
      </w:r>
      <w:r w:rsidR="004906BA">
        <w:rPr>
          <w:rFonts w:cs="Arial"/>
          <w:sz w:val="20"/>
          <w:lang w:val="sl-SI"/>
        </w:rPr>
        <w:t xml:space="preserve"> </w:t>
      </w:r>
      <w:r w:rsidR="00E52900" w:rsidRPr="00AD2E1F">
        <w:rPr>
          <w:rFonts w:cs="Arial"/>
          <w:sz w:val="20"/>
          <w:lang w:val="sl-SI"/>
        </w:rPr>
        <w:t>Finančna zavarovanja</w:t>
      </w:r>
    </w:p>
    <w:p w14:paraId="4B346162" w14:textId="77777777" w:rsidR="00E52900" w:rsidRPr="00B77989" w:rsidRDefault="00E52900" w:rsidP="008E7169">
      <w:pPr>
        <w:spacing w:before="60"/>
        <w:ind w:left="567"/>
        <w:jc w:val="both"/>
        <w:rPr>
          <w:rFonts w:cs="Arial"/>
          <w:sz w:val="20"/>
        </w:rPr>
      </w:pPr>
      <w:r w:rsidRPr="00B77989">
        <w:rPr>
          <w:rFonts w:cs="Arial"/>
          <w:sz w:val="20"/>
        </w:rPr>
        <w:t>Finančna zavarovanja lahko izdajo:</w:t>
      </w:r>
    </w:p>
    <w:p w14:paraId="3388BC54" w14:textId="77777777" w:rsidR="00CB5E06" w:rsidRPr="00FE68A5" w:rsidRDefault="00CB5E06" w:rsidP="004906BA">
      <w:pPr>
        <w:numPr>
          <w:ilvl w:val="0"/>
          <w:numId w:val="17"/>
        </w:numPr>
        <w:spacing w:before="60"/>
        <w:ind w:left="1276" w:hanging="283"/>
        <w:jc w:val="both"/>
        <w:rPr>
          <w:rFonts w:cs="Arial"/>
          <w:sz w:val="20"/>
        </w:rPr>
      </w:pPr>
      <w:r w:rsidRPr="00FE68A5">
        <w:rPr>
          <w:rFonts w:cs="Arial"/>
          <w:sz w:val="20"/>
        </w:rPr>
        <w:t>banka  v državi naročnika ali</w:t>
      </w:r>
    </w:p>
    <w:p w14:paraId="1FADA02F" w14:textId="77777777" w:rsidR="00CB5E06" w:rsidRDefault="00CB5E06" w:rsidP="004906BA">
      <w:pPr>
        <w:numPr>
          <w:ilvl w:val="0"/>
          <w:numId w:val="17"/>
        </w:numPr>
        <w:spacing w:before="60"/>
        <w:ind w:left="1276" w:hanging="283"/>
        <w:jc w:val="both"/>
        <w:rPr>
          <w:rFonts w:cs="Arial"/>
          <w:sz w:val="20"/>
        </w:rPr>
      </w:pPr>
      <w:r w:rsidRPr="00FE68A5">
        <w:rPr>
          <w:rFonts w:cs="Arial"/>
          <w:sz w:val="20"/>
        </w:rPr>
        <w:t>tuja banka preko korespondenčne banke v državi naročnika</w:t>
      </w:r>
      <w:r>
        <w:rPr>
          <w:rFonts w:cs="Arial"/>
          <w:sz w:val="20"/>
        </w:rPr>
        <w:t xml:space="preserve"> ali</w:t>
      </w:r>
    </w:p>
    <w:p w14:paraId="62E6F15B" w14:textId="77777777" w:rsidR="00CB5E06" w:rsidRDefault="00CB5E06" w:rsidP="004906BA">
      <w:pPr>
        <w:numPr>
          <w:ilvl w:val="0"/>
          <w:numId w:val="17"/>
        </w:numPr>
        <w:spacing w:before="60"/>
        <w:ind w:left="1276" w:hanging="283"/>
        <w:jc w:val="both"/>
        <w:rPr>
          <w:rFonts w:cs="Arial"/>
          <w:sz w:val="20"/>
        </w:rPr>
      </w:pPr>
      <w:r w:rsidRPr="00A475E5">
        <w:rPr>
          <w:rFonts w:cs="Arial"/>
          <w:sz w:val="20"/>
        </w:rPr>
        <w:t>zavarovalnica v državi naročnika</w:t>
      </w:r>
      <w:r>
        <w:rPr>
          <w:rFonts w:cs="Arial"/>
          <w:sz w:val="20"/>
        </w:rPr>
        <w:t xml:space="preserve"> ali</w:t>
      </w:r>
    </w:p>
    <w:p w14:paraId="5AA43523" w14:textId="02265C9B" w:rsidR="00CB5E06" w:rsidRPr="008E7169" w:rsidRDefault="00CB5E06" w:rsidP="008E7169">
      <w:pPr>
        <w:numPr>
          <w:ilvl w:val="0"/>
          <w:numId w:val="17"/>
        </w:numPr>
        <w:spacing w:before="60"/>
        <w:ind w:left="1276" w:hanging="283"/>
        <w:jc w:val="both"/>
        <w:rPr>
          <w:b/>
          <w:sz w:val="20"/>
          <w:szCs w:val="22"/>
        </w:rPr>
      </w:pPr>
      <w:r>
        <w:rPr>
          <w:rFonts w:cs="Arial"/>
          <w:sz w:val="20"/>
        </w:rPr>
        <w:lastRenderedPageBreak/>
        <w:t>tuja zavarovalnica</w:t>
      </w:r>
      <w:r w:rsidR="00AE19DB">
        <w:rPr>
          <w:rFonts w:cs="Arial"/>
          <w:sz w:val="20"/>
        </w:rPr>
        <w:t xml:space="preserve"> preko korespondenčne zavarovalnice v državi naročnika</w:t>
      </w:r>
      <w:r>
        <w:rPr>
          <w:rFonts w:cs="Arial"/>
          <w:sz w:val="20"/>
        </w:rPr>
        <w:t>.</w:t>
      </w:r>
    </w:p>
    <w:p w14:paraId="68975F3F" w14:textId="7EA557F1"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345529">
        <w:rPr>
          <w:sz w:val="20"/>
          <w:szCs w:val="22"/>
        </w:rPr>
        <w:t>8</w:t>
      </w:r>
      <w:r w:rsidRPr="00AD2E1F">
        <w:rPr>
          <w:sz w:val="20"/>
          <w:szCs w:val="22"/>
        </w:rPr>
        <w:t>.1</w:t>
      </w:r>
      <w:r w:rsidRPr="00AD2E1F">
        <w:rPr>
          <w:sz w:val="20"/>
          <w:szCs w:val="22"/>
        </w:rPr>
        <w:tab/>
        <w:t>Zavarovanje za resnost ponudbe</w:t>
      </w:r>
    </w:p>
    <w:p w14:paraId="122DE46F" w14:textId="430DBA45" w:rsidR="000C6D52" w:rsidRPr="00B77989" w:rsidRDefault="004906BA" w:rsidP="00950A14">
      <w:pPr>
        <w:pStyle w:val="Telobesedila2"/>
        <w:spacing w:before="60"/>
        <w:ind w:left="1276"/>
        <w:rPr>
          <w:b w:val="0"/>
          <w:sz w:val="20"/>
        </w:rPr>
      </w:pPr>
      <w:r w:rsidRPr="008E7169">
        <w:rPr>
          <w:rFonts w:cs="Arial"/>
          <w:b w:val="0"/>
          <w:sz w:val="20"/>
        </w:rPr>
        <w:t>Kot zavarovanje za resnost ponudbe mora ponudnik (</w:t>
      </w:r>
      <w:r w:rsidRPr="008E7169">
        <w:rPr>
          <w:rFonts w:cs="Arial"/>
          <w:b w:val="0"/>
          <w:i/>
          <w:sz w:val="20"/>
        </w:rPr>
        <w:t>pri skupni ponudbi kateri</w:t>
      </w:r>
      <w:r w:rsidR="007E2B8C">
        <w:rPr>
          <w:rFonts w:cs="Arial"/>
          <w:b w:val="0"/>
          <w:i/>
          <w:sz w:val="20"/>
        </w:rPr>
        <w:t xml:space="preserve"> </w:t>
      </w:r>
      <w:r w:rsidRPr="008E7169">
        <w:rPr>
          <w:rFonts w:cs="Arial"/>
          <w:b w:val="0"/>
          <w:i/>
          <w:sz w:val="20"/>
        </w:rPr>
        <w:t>koli partner</w:t>
      </w:r>
      <w:r w:rsidRPr="008E7169">
        <w:rPr>
          <w:rFonts w:cs="Arial"/>
          <w:b w:val="0"/>
          <w:sz w:val="20"/>
        </w:rPr>
        <w:t xml:space="preserve">) predložiti bančno garancijo, za katero veljajo »Enotna pravila za garancije na poziv (EPGP), revizija iz leta 2010, izdana pri MTZ pod št. 758« ali kavcijsko zavarovanje. Zavarovanje mora biti skladno s predlogo »vzorec finančnega zavarovanja za resnost ponudbe«. Višina zavarovanja za resnost ponudbe mora biti vsaj </w:t>
      </w:r>
      <w:r w:rsidR="001D71DF">
        <w:rPr>
          <w:rFonts w:cs="Arial"/>
          <w:b w:val="0"/>
          <w:sz w:val="20"/>
        </w:rPr>
        <w:t>33.900</w:t>
      </w:r>
      <w:r>
        <w:rPr>
          <w:rFonts w:cs="Arial"/>
          <w:b w:val="0"/>
          <w:sz w:val="20"/>
        </w:rPr>
        <w:t>,00</w:t>
      </w:r>
      <w:r w:rsidR="007E2B8C">
        <w:rPr>
          <w:rFonts w:cs="Arial"/>
          <w:b w:val="0"/>
          <w:sz w:val="20"/>
        </w:rPr>
        <w:t> </w:t>
      </w:r>
      <w:r w:rsidRPr="008E7169">
        <w:rPr>
          <w:rFonts w:cs="Arial"/>
          <w:b w:val="0"/>
          <w:sz w:val="20"/>
        </w:rPr>
        <w:t xml:space="preserve">EUR, veljavnost zavarovanja pa ne sme biti krajša </w:t>
      </w:r>
      <w:r w:rsidR="0018301A">
        <w:rPr>
          <w:rFonts w:cs="Arial"/>
          <w:b w:val="0"/>
          <w:sz w:val="20"/>
        </w:rPr>
        <w:t xml:space="preserve">od </w:t>
      </w:r>
      <w:r w:rsidR="00922751">
        <w:rPr>
          <w:rFonts w:cs="Arial"/>
          <w:b w:val="0"/>
          <w:color w:val="FF0000"/>
          <w:sz w:val="20"/>
        </w:rPr>
        <w:t>31. 7. 2023</w:t>
      </w:r>
      <w:r w:rsidR="0018301A">
        <w:rPr>
          <w:rFonts w:cs="Arial"/>
          <w:b w:val="0"/>
          <w:sz w:val="20"/>
        </w:rPr>
        <w:t>.</w:t>
      </w:r>
    </w:p>
    <w:p w14:paraId="17E348A5" w14:textId="77777777" w:rsidR="004906BA" w:rsidRPr="008302E2" w:rsidRDefault="004906BA" w:rsidP="008E7169">
      <w:pPr>
        <w:pStyle w:val="Telobesedila2"/>
        <w:spacing w:before="60"/>
        <w:ind w:left="1276"/>
        <w:rPr>
          <w:rFonts w:cs="Arial"/>
          <w:b w:val="0"/>
          <w:sz w:val="20"/>
        </w:rPr>
      </w:pPr>
      <w:r w:rsidRPr="008302E2">
        <w:rPr>
          <w:rFonts w:cs="Arial"/>
          <w:b w:val="0"/>
          <w:sz w:val="20"/>
        </w:rPr>
        <w:t>Zavarovanje za resnost ponudbe naročnik unovči, če ponudnik:</w:t>
      </w:r>
    </w:p>
    <w:p w14:paraId="0566B09F" w14:textId="29E9E479" w:rsidR="004906BA" w:rsidRPr="008302E2" w:rsidRDefault="004906BA" w:rsidP="00635B3D">
      <w:pPr>
        <w:pStyle w:val="Telobesedila2"/>
        <w:numPr>
          <w:ilvl w:val="0"/>
          <w:numId w:val="22"/>
        </w:numPr>
        <w:tabs>
          <w:tab w:val="clear" w:pos="360"/>
          <w:tab w:val="left" w:pos="1276"/>
        </w:tabs>
        <w:ind w:left="1843" w:hanging="283"/>
        <w:rPr>
          <w:rFonts w:cs="Arial"/>
          <w:b w:val="0"/>
          <w:sz w:val="20"/>
        </w:rPr>
      </w:pPr>
      <w:r w:rsidRPr="008302E2">
        <w:rPr>
          <w:rFonts w:cs="Arial"/>
          <w:b w:val="0"/>
          <w:sz w:val="20"/>
        </w:rPr>
        <w:t>po roku za oddajo ponudb svojo ponudbo umakne</w:t>
      </w:r>
      <w:r w:rsidR="00040B78">
        <w:rPr>
          <w:rFonts w:cs="Arial"/>
          <w:b w:val="0"/>
          <w:sz w:val="20"/>
        </w:rPr>
        <w:t xml:space="preserve"> ali</w:t>
      </w:r>
    </w:p>
    <w:p w14:paraId="4F926C99" w14:textId="6E75517A" w:rsidR="004906BA" w:rsidRPr="008302E2" w:rsidRDefault="004906BA" w:rsidP="00635B3D">
      <w:pPr>
        <w:pStyle w:val="Telobesedila2"/>
        <w:numPr>
          <w:ilvl w:val="0"/>
          <w:numId w:val="22"/>
        </w:numPr>
        <w:tabs>
          <w:tab w:val="clear" w:pos="360"/>
          <w:tab w:val="left" w:pos="1276"/>
        </w:tabs>
        <w:ind w:left="1843" w:hanging="283"/>
        <w:rPr>
          <w:rFonts w:cs="Arial"/>
          <w:b w:val="0"/>
          <w:sz w:val="20"/>
        </w:rPr>
      </w:pPr>
      <w:r w:rsidRPr="008302E2">
        <w:rPr>
          <w:rFonts w:cs="Arial"/>
          <w:b w:val="0"/>
          <w:sz w:val="20"/>
        </w:rPr>
        <w:t>ne sklene pogodbe v določenem roku</w:t>
      </w:r>
      <w:r w:rsidR="00040B78">
        <w:rPr>
          <w:rFonts w:cs="Arial"/>
          <w:b w:val="0"/>
          <w:sz w:val="20"/>
        </w:rPr>
        <w:t xml:space="preserve"> ali</w:t>
      </w:r>
    </w:p>
    <w:p w14:paraId="3F5D0332" w14:textId="5BF012C4" w:rsidR="004906BA" w:rsidRPr="008302E2" w:rsidRDefault="004906BA" w:rsidP="00635B3D">
      <w:pPr>
        <w:pStyle w:val="Telobesedila2"/>
        <w:numPr>
          <w:ilvl w:val="0"/>
          <w:numId w:val="22"/>
        </w:numPr>
        <w:tabs>
          <w:tab w:val="clear" w:pos="360"/>
          <w:tab w:val="left" w:pos="1276"/>
        </w:tabs>
        <w:ind w:left="1843" w:hanging="283"/>
        <w:rPr>
          <w:rFonts w:cs="Arial"/>
          <w:b w:val="0"/>
          <w:sz w:val="20"/>
        </w:rPr>
      </w:pPr>
      <w:r w:rsidRPr="008302E2">
        <w:rPr>
          <w:rFonts w:cs="Arial"/>
          <w:b w:val="0"/>
          <w:sz w:val="20"/>
        </w:rPr>
        <w:t xml:space="preserve">v določenem roku po sklenitvi pogodbe ne predloži </w:t>
      </w:r>
      <w:r w:rsidR="00040B78">
        <w:rPr>
          <w:rFonts w:cs="Arial"/>
          <w:b w:val="0"/>
          <w:sz w:val="20"/>
        </w:rPr>
        <w:t>finančnega zavarovanja</w:t>
      </w:r>
      <w:r w:rsidR="00040B78" w:rsidRPr="008302E2">
        <w:rPr>
          <w:rFonts w:cs="Arial"/>
          <w:b w:val="0"/>
          <w:sz w:val="20"/>
        </w:rPr>
        <w:t xml:space="preserve"> </w:t>
      </w:r>
      <w:r w:rsidRPr="008302E2">
        <w:rPr>
          <w:rFonts w:cs="Arial"/>
          <w:b w:val="0"/>
          <w:sz w:val="20"/>
        </w:rPr>
        <w:t>za dobro izvedbo pogodbenih obveznosti</w:t>
      </w:r>
      <w:r w:rsidR="00040B78">
        <w:rPr>
          <w:rFonts w:cs="Arial"/>
          <w:b w:val="0"/>
          <w:sz w:val="20"/>
        </w:rPr>
        <w:t xml:space="preserve"> ali</w:t>
      </w:r>
    </w:p>
    <w:p w14:paraId="144D32DB" w14:textId="45603BCF" w:rsidR="00107880" w:rsidRPr="007E2B8C" w:rsidRDefault="00E52900" w:rsidP="00635B3D">
      <w:pPr>
        <w:pStyle w:val="Telobesedila2"/>
        <w:numPr>
          <w:ilvl w:val="0"/>
          <w:numId w:val="22"/>
        </w:numPr>
        <w:tabs>
          <w:tab w:val="clear" w:pos="360"/>
          <w:tab w:val="left" w:pos="1276"/>
        </w:tabs>
        <w:ind w:left="1843" w:hanging="283"/>
        <w:rPr>
          <w:b w:val="0"/>
          <w:sz w:val="20"/>
          <w:szCs w:val="22"/>
        </w:rPr>
      </w:pPr>
      <w:r w:rsidRPr="00B97DF7">
        <w:rPr>
          <w:b w:val="0"/>
          <w:sz w:val="20"/>
          <w:szCs w:val="22"/>
        </w:rPr>
        <w:t xml:space="preserve">v roku </w:t>
      </w:r>
      <w:r w:rsidRPr="00904D54">
        <w:rPr>
          <w:b w:val="0"/>
          <w:sz w:val="20"/>
          <w:szCs w:val="22"/>
        </w:rPr>
        <w:t>15 delovnih dni od prejema poziva</w:t>
      </w:r>
      <w:r w:rsidRPr="007E2B8C">
        <w:rPr>
          <w:b w:val="0"/>
          <w:sz w:val="20"/>
          <w:szCs w:val="22"/>
        </w:rPr>
        <w:t xml:space="preserve"> k podpisu pogodbe o izvedbi predmetnega javnega naročila ni </w:t>
      </w:r>
      <w:r w:rsidR="00291651" w:rsidRPr="007E2B8C">
        <w:rPr>
          <w:b w:val="0"/>
          <w:sz w:val="20"/>
          <w:szCs w:val="22"/>
        </w:rPr>
        <w:t>izkazal</w:t>
      </w:r>
      <w:r w:rsidR="00820359" w:rsidRPr="007E2B8C">
        <w:rPr>
          <w:b w:val="0"/>
          <w:sz w:val="20"/>
          <w:szCs w:val="22"/>
        </w:rPr>
        <w:t xml:space="preserve"> vpisa v imenik po veljavni gradbeni zakonodaji </w:t>
      </w:r>
      <w:r w:rsidRPr="007E2B8C">
        <w:rPr>
          <w:b w:val="0"/>
          <w:sz w:val="20"/>
          <w:szCs w:val="22"/>
        </w:rPr>
        <w:t xml:space="preserve">za </w:t>
      </w:r>
      <w:r w:rsidR="00820359" w:rsidRPr="007E2B8C">
        <w:rPr>
          <w:b w:val="0"/>
          <w:sz w:val="20"/>
          <w:szCs w:val="22"/>
        </w:rPr>
        <w:t xml:space="preserve">vse </w:t>
      </w:r>
      <w:r w:rsidRPr="007E2B8C">
        <w:rPr>
          <w:b w:val="0"/>
          <w:sz w:val="20"/>
          <w:szCs w:val="22"/>
        </w:rPr>
        <w:t>ključne kadre za katere je tako določeno v razpisni dokumentaciji in jih predložil v kopiji naročniku.</w:t>
      </w:r>
    </w:p>
    <w:p w14:paraId="70A4AE35" w14:textId="282BAA98" w:rsidR="00E52900" w:rsidRPr="007E2B8C" w:rsidRDefault="00E52900" w:rsidP="00E52900">
      <w:pPr>
        <w:pStyle w:val="Telobesedila2"/>
        <w:keepNext/>
        <w:tabs>
          <w:tab w:val="left" w:pos="1260"/>
        </w:tabs>
        <w:spacing w:before="60"/>
        <w:ind w:left="539"/>
        <w:rPr>
          <w:sz w:val="20"/>
          <w:szCs w:val="22"/>
        </w:rPr>
      </w:pPr>
      <w:r w:rsidRPr="007E2B8C">
        <w:rPr>
          <w:sz w:val="20"/>
          <w:szCs w:val="22"/>
        </w:rPr>
        <w:t>2.</w:t>
      </w:r>
      <w:r w:rsidR="00345529">
        <w:rPr>
          <w:sz w:val="20"/>
          <w:szCs w:val="22"/>
        </w:rPr>
        <w:t>8</w:t>
      </w:r>
      <w:r w:rsidRPr="007E2B8C">
        <w:rPr>
          <w:sz w:val="20"/>
          <w:szCs w:val="22"/>
        </w:rPr>
        <w:t>.2</w:t>
      </w:r>
      <w:r w:rsidRPr="007E2B8C">
        <w:rPr>
          <w:sz w:val="20"/>
          <w:szCs w:val="22"/>
        </w:rPr>
        <w:tab/>
        <w:t>Zavarovanje za dobro izvedbo pogodbenih obveznosti</w:t>
      </w:r>
    </w:p>
    <w:p w14:paraId="78BC1F5C" w14:textId="5A852E98" w:rsidR="00E52900" w:rsidRPr="00AD2E1F" w:rsidRDefault="00E52900" w:rsidP="008E7169">
      <w:pPr>
        <w:pStyle w:val="Telobesedila2"/>
        <w:spacing w:before="60" w:after="120"/>
        <w:ind w:left="1276"/>
        <w:rPr>
          <w:b w:val="0"/>
          <w:sz w:val="20"/>
          <w:szCs w:val="22"/>
        </w:rPr>
      </w:pPr>
      <w:r w:rsidRPr="007E2B8C">
        <w:rPr>
          <w:b w:val="0"/>
          <w:sz w:val="20"/>
          <w:szCs w:val="22"/>
        </w:rPr>
        <w:t xml:space="preserve">Izvajalec je dolžan skladno z določili pogodbe in vzorcem iz razpisne dokumentacije najkasneje v roku </w:t>
      </w:r>
      <w:r w:rsidR="009E20E7" w:rsidRPr="00904D54">
        <w:rPr>
          <w:b w:val="0"/>
          <w:sz w:val="20"/>
          <w:szCs w:val="22"/>
        </w:rPr>
        <w:t xml:space="preserve">15 </w:t>
      </w:r>
      <w:r w:rsidRPr="00904D54">
        <w:rPr>
          <w:b w:val="0"/>
          <w:sz w:val="20"/>
          <w:szCs w:val="22"/>
        </w:rPr>
        <w:t>delovnih dni od prejema sklenjene pogodbe</w:t>
      </w:r>
      <w:r w:rsidRPr="005507D3">
        <w:rPr>
          <w:b w:val="0"/>
          <w:sz w:val="20"/>
          <w:szCs w:val="22"/>
        </w:rPr>
        <w:t xml:space="preserve"> naročniku izročiti finančno zavarovanje za dobro izvedbo pogodbenih obveznosti v viši</w:t>
      </w:r>
      <w:r w:rsidR="00370D63" w:rsidRPr="005507D3">
        <w:rPr>
          <w:b w:val="0"/>
          <w:sz w:val="20"/>
          <w:szCs w:val="22"/>
        </w:rPr>
        <w:t xml:space="preserve">ni </w:t>
      </w:r>
      <w:r w:rsidR="005507D3" w:rsidRPr="000F1C75">
        <w:rPr>
          <w:b w:val="0"/>
          <w:sz w:val="20"/>
          <w:szCs w:val="22"/>
        </w:rPr>
        <w:t>5</w:t>
      </w:r>
      <w:r w:rsidR="007E2B8C">
        <w:rPr>
          <w:b w:val="0"/>
          <w:sz w:val="20"/>
          <w:szCs w:val="22"/>
        </w:rPr>
        <w:t> </w:t>
      </w:r>
      <w:r w:rsidR="00370D63" w:rsidRPr="005507D3">
        <w:rPr>
          <w:b w:val="0"/>
          <w:sz w:val="20"/>
          <w:szCs w:val="22"/>
        </w:rPr>
        <w:t>% pogodbene vrednosti (</w:t>
      </w:r>
      <w:r w:rsidR="00BF2C55" w:rsidRPr="005507D3">
        <w:rPr>
          <w:b w:val="0"/>
          <w:sz w:val="20"/>
          <w:szCs w:val="22"/>
        </w:rPr>
        <w:t xml:space="preserve">z </w:t>
      </w:r>
      <w:r w:rsidRPr="005507D3">
        <w:rPr>
          <w:b w:val="0"/>
          <w:sz w:val="20"/>
          <w:szCs w:val="22"/>
        </w:rPr>
        <w:t>DDV) skladno</w:t>
      </w:r>
      <w:r w:rsidRPr="00AD2E1F">
        <w:rPr>
          <w:b w:val="0"/>
          <w:sz w:val="20"/>
          <w:szCs w:val="22"/>
        </w:rPr>
        <w:t xml:space="preserve"> z vzorcem iz razpisne dokumentacije z veljavnostjo še najmanj 30 dni po izteku </w:t>
      </w:r>
      <w:r w:rsidR="001D71DF">
        <w:rPr>
          <w:b w:val="0"/>
          <w:sz w:val="20"/>
          <w:szCs w:val="22"/>
        </w:rPr>
        <w:t xml:space="preserve">pogodbenega </w:t>
      </w:r>
      <w:r w:rsidRPr="00AD2E1F">
        <w:rPr>
          <w:b w:val="0"/>
          <w:sz w:val="20"/>
          <w:szCs w:val="22"/>
        </w:rPr>
        <w:t>roka.</w:t>
      </w:r>
    </w:p>
    <w:p w14:paraId="3E4A1C7E" w14:textId="77777777" w:rsidR="00E52900" w:rsidRPr="00AD2E1F" w:rsidRDefault="00E52900" w:rsidP="00526DD4">
      <w:pPr>
        <w:pStyle w:val="Telobesedila2"/>
        <w:ind w:left="1276"/>
        <w:rPr>
          <w:b w:val="0"/>
          <w:sz w:val="20"/>
          <w:szCs w:val="22"/>
        </w:rPr>
      </w:pPr>
      <w:bookmarkStart w:id="0" w:name="_Hlk110584928"/>
      <w:r w:rsidRPr="00AD2E1F">
        <w:rPr>
          <w:b w:val="0"/>
          <w:sz w:val="20"/>
          <w:szCs w:val="22"/>
        </w:rPr>
        <w:t>Finančno zavarovanje za dobro izvedbo pogodbenih obveznosti naročnik lahko unovči, če izvajalec svojih obveznosti do naročnika ne izpolni skladno s pogodbo</w:t>
      </w:r>
      <w:bookmarkEnd w:id="0"/>
      <w:r w:rsidR="00B82F9F" w:rsidRPr="00AD2E1F">
        <w:rPr>
          <w:b w:val="0"/>
          <w:sz w:val="20"/>
          <w:szCs w:val="22"/>
        </w:rPr>
        <w:t>.</w:t>
      </w:r>
      <w:r w:rsidRPr="00AD2E1F">
        <w:rPr>
          <w:b w:val="0"/>
          <w:sz w:val="20"/>
          <w:szCs w:val="22"/>
        </w:rPr>
        <w:t xml:space="preserve"> </w:t>
      </w:r>
    </w:p>
    <w:p w14:paraId="677AD4A2" w14:textId="77777777" w:rsidR="001D71DF" w:rsidRDefault="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45529">
        <w:rPr>
          <w:rFonts w:cs="Arial"/>
          <w:sz w:val="20"/>
          <w:lang w:val="sl-SI"/>
        </w:rPr>
        <w:t>9</w:t>
      </w:r>
      <w:r w:rsidRPr="00AD2E1F">
        <w:rPr>
          <w:rFonts w:cs="Arial"/>
          <w:sz w:val="20"/>
          <w:lang w:val="sl-SI"/>
        </w:rPr>
        <w:t xml:space="preserve">    </w:t>
      </w:r>
      <w:r w:rsidR="001D71DF">
        <w:rPr>
          <w:rFonts w:cs="Arial"/>
          <w:sz w:val="20"/>
          <w:lang w:val="sl-SI"/>
        </w:rPr>
        <w:t>Identifikacija za DDV</w:t>
      </w:r>
    </w:p>
    <w:p w14:paraId="174F49D5" w14:textId="5A913A6F" w:rsidR="001D71DF" w:rsidRPr="00D2756D" w:rsidRDefault="001D71DF" w:rsidP="00D2756D">
      <w:pPr>
        <w:spacing w:before="60"/>
        <w:ind w:left="567"/>
        <w:jc w:val="both"/>
        <w:rPr>
          <w:rFonts w:cs="Arial"/>
          <w:sz w:val="20"/>
        </w:rPr>
      </w:pPr>
      <w:r w:rsidRPr="001D71DF">
        <w:rPr>
          <w:rFonts w:cs="Arial"/>
          <w:sz w:val="20"/>
        </w:rPr>
        <w:t>Davčni zavezanec, ki nima sed</w:t>
      </w:r>
      <w:r w:rsidR="001521AF">
        <w:rPr>
          <w:rFonts w:cs="Arial"/>
          <w:sz w:val="20"/>
        </w:rPr>
        <w:t>eža v Republiki Sloveniji in v R</w:t>
      </w:r>
      <w:r w:rsidRPr="001D71DF">
        <w:rPr>
          <w:rFonts w:cs="Arial"/>
          <w:sz w:val="20"/>
        </w:rPr>
        <w:t>epubliki Sloveniji opravlja ali ima namen opravljati obdavčljivo ekonomsko dejavnost, je dolžan v skladu z določili pogodbe, najkasneje v rok</w:t>
      </w:r>
      <w:r w:rsidRPr="00CE3DD4">
        <w:rPr>
          <w:rFonts w:cs="Arial"/>
          <w:sz w:val="20"/>
        </w:rPr>
        <w:t>u 15 delovnih dni od prejema sklenjene pogodbe naročniku predložiti potrdilo, da j</w:t>
      </w:r>
      <w:r w:rsidRPr="001D71DF">
        <w:rPr>
          <w:rFonts w:cs="Arial"/>
          <w:sz w:val="20"/>
        </w:rPr>
        <w:t>e v Republiki Sloveniji identificiran za namen DDV.</w:t>
      </w:r>
    </w:p>
    <w:p w14:paraId="3C33DCC0" w14:textId="4752AAAD" w:rsidR="0057241F" w:rsidRPr="00AD2E1F" w:rsidRDefault="001D71DF">
      <w:pPr>
        <w:pStyle w:val="Naslov1"/>
        <w:numPr>
          <w:ilvl w:val="0"/>
          <w:numId w:val="0"/>
        </w:numPr>
        <w:tabs>
          <w:tab w:val="left" w:pos="540"/>
        </w:tabs>
        <w:spacing w:before="120"/>
        <w:jc w:val="both"/>
        <w:rPr>
          <w:rFonts w:cs="Arial"/>
          <w:sz w:val="20"/>
          <w:lang w:val="sl-SI"/>
        </w:rPr>
      </w:pPr>
      <w:r>
        <w:rPr>
          <w:rFonts w:cs="Arial"/>
          <w:sz w:val="20"/>
          <w:lang w:val="sl-SI"/>
        </w:rPr>
        <w:t xml:space="preserve">2.10.  </w:t>
      </w:r>
      <w:r w:rsidR="0057241F" w:rsidRPr="00AD2E1F">
        <w:rPr>
          <w:rFonts w:cs="Arial"/>
          <w:sz w:val="20"/>
          <w:lang w:val="sl-SI"/>
        </w:rPr>
        <w:t>Predložitev ponudbe</w:t>
      </w:r>
    </w:p>
    <w:p w14:paraId="2A93DB14" w14:textId="7145D11C" w:rsidR="003B040D" w:rsidRPr="00B77989" w:rsidRDefault="003B040D" w:rsidP="008E7169">
      <w:pPr>
        <w:spacing w:before="60"/>
        <w:ind w:left="567"/>
        <w:jc w:val="both"/>
        <w:rPr>
          <w:rFonts w:cs="Arial"/>
          <w:sz w:val="20"/>
        </w:rPr>
      </w:pPr>
      <w:r w:rsidRPr="008302E2">
        <w:rPr>
          <w:rFonts w:cs="Arial"/>
          <w:sz w:val="20"/>
        </w:rPr>
        <w:t xml:space="preserve">Ponudbo se predloži v elektronski obliki skladno z </w:t>
      </w:r>
      <w:r w:rsidRPr="008E7169">
        <w:rPr>
          <w:rFonts w:cs="Arial"/>
          <w:sz w:val="20"/>
        </w:rPr>
        <w:t>Navodili za uporabo informacijskega sistema  e-JN: PONUDNIK</w:t>
      </w:r>
      <w:r w:rsidRPr="008302E2">
        <w:rPr>
          <w:rFonts w:cs="Arial"/>
          <w:sz w:val="20"/>
        </w:rPr>
        <w:t xml:space="preserve">I. Navodila so objavljena </w:t>
      </w:r>
      <w:r w:rsidRPr="008E7169">
        <w:rPr>
          <w:rFonts w:cs="Arial"/>
          <w:sz w:val="20"/>
        </w:rPr>
        <w:t xml:space="preserve">na spletni strani </w:t>
      </w:r>
      <w:hyperlink r:id="rId11" w:history="1">
        <w:r w:rsidRPr="008E7169">
          <w:rPr>
            <w:rFonts w:cs="Arial"/>
          </w:rPr>
          <w:t>https://ejn.gov.si/</w:t>
        </w:r>
      </w:hyperlink>
      <w:r>
        <w:rPr>
          <w:rFonts w:cs="Arial"/>
          <w:sz w:val="20"/>
        </w:rPr>
        <w:t xml:space="preserve"> </w:t>
      </w:r>
      <w:r w:rsidRPr="008302E2">
        <w:rPr>
          <w:rFonts w:cs="Arial"/>
          <w:sz w:val="20"/>
        </w:rPr>
        <w:t xml:space="preserve">in so sestavni del razpisne dokumentacije. Za uporabo informacijskega sistema e-JN in elektronsko oddajo ponudbe se mora pooblaščena oseba ponudnika v ta sistem registrirati kot uporabnik. </w:t>
      </w:r>
    </w:p>
    <w:p w14:paraId="05484FFB" w14:textId="4BD8BF0F" w:rsidR="003B040D" w:rsidRDefault="003B040D" w:rsidP="003B040D">
      <w:pPr>
        <w:pStyle w:val="Telobesedila2"/>
        <w:spacing w:before="60"/>
        <w:ind w:left="567"/>
        <w:rPr>
          <w:rFonts w:cs="Arial"/>
          <w:b w:val="0"/>
          <w:sz w:val="20"/>
        </w:rPr>
      </w:pPr>
      <w:r w:rsidRPr="008302E2">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9C4F714" w14:textId="77777777" w:rsidR="00040B78" w:rsidRDefault="00040B78" w:rsidP="00040B78">
      <w:pPr>
        <w:ind w:left="567"/>
        <w:jc w:val="both"/>
        <w:rPr>
          <w:rFonts w:cs="Arial"/>
          <w:color w:val="000000" w:themeColor="text1"/>
          <w:sz w:val="20"/>
          <w:lang w:eastAsia="en-US"/>
        </w:rPr>
      </w:pPr>
    </w:p>
    <w:p w14:paraId="3D3C2CEB" w14:textId="430BE109" w:rsidR="00040B78" w:rsidRPr="00635B3D" w:rsidRDefault="00040B78" w:rsidP="00040B78">
      <w:pPr>
        <w:ind w:left="567"/>
        <w:jc w:val="both"/>
        <w:rPr>
          <w:rFonts w:cs="Arial"/>
          <w:color w:val="000000" w:themeColor="text1"/>
          <w:sz w:val="20"/>
          <w:lang w:eastAsia="en-US"/>
        </w:rPr>
      </w:pPr>
      <w:r w:rsidRPr="00635B3D">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4893FF6C" w14:textId="77777777" w:rsidR="00040B78" w:rsidRPr="00635B3D" w:rsidRDefault="00040B78" w:rsidP="00635B3D">
      <w:pPr>
        <w:numPr>
          <w:ilvl w:val="0"/>
          <w:numId w:val="24"/>
        </w:numPr>
        <w:jc w:val="both"/>
        <w:rPr>
          <w:rFonts w:cs="Arial"/>
          <w:color w:val="000000" w:themeColor="text1"/>
          <w:sz w:val="20"/>
          <w:lang w:eastAsia="en-US"/>
        </w:rPr>
      </w:pPr>
      <w:r w:rsidRPr="00635B3D">
        <w:rPr>
          <w:rFonts w:cs="Arial"/>
          <w:color w:val="000000" w:themeColor="text1"/>
          <w:sz w:val="20"/>
          <w:lang w:eastAsia="en-US"/>
        </w:rPr>
        <w:t>sistem e-JN ne deluje v zadnjih 60 minutah pred iztekom roka, ki je določen za oddajo ponudb;</w:t>
      </w:r>
    </w:p>
    <w:p w14:paraId="70BABA15" w14:textId="77777777" w:rsidR="00040B78" w:rsidRPr="00635B3D" w:rsidRDefault="00040B78" w:rsidP="00635B3D">
      <w:pPr>
        <w:numPr>
          <w:ilvl w:val="0"/>
          <w:numId w:val="24"/>
        </w:numPr>
        <w:jc w:val="both"/>
        <w:rPr>
          <w:rFonts w:cs="Arial"/>
          <w:color w:val="000000" w:themeColor="text1"/>
          <w:sz w:val="20"/>
          <w:lang w:eastAsia="en-US"/>
        </w:rPr>
      </w:pPr>
      <w:r w:rsidRPr="00635B3D">
        <w:rPr>
          <w:rFonts w:cs="Arial"/>
          <w:color w:val="000000" w:themeColor="text1"/>
          <w:sz w:val="20"/>
          <w:lang w:eastAsia="en-US"/>
        </w:rPr>
        <w:t xml:space="preserve">ponudnik naročnika o tem nemudoma obvesti na: </w:t>
      </w:r>
      <w:proofErr w:type="spellStart"/>
      <w:r w:rsidRPr="00635B3D">
        <w:rPr>
          <w:rFonts w:cs="Arial"/>
          <w:color w:val="000000" w:themeColor="text1"/>
          <w:sz w:val="20"/>
          <w:lang w:eastAsia="en-US"/>
        </w:rPr>
        <w:t>jn.drsi</w:t>
      </w:r>
      <w:proofErr w:type="spellEnd"/>
      <w:r w:rsidRPr="00635B3D">
        <w:rPr>
          <w:rFonts w:cs="Arial"/>
          <w:color w:val="000000" w:themeColor="text1"/>
          <w:sz w:val="20"/>
          <w:lang w:eastAsia="en-US"/>
        </w:rPr>
        <w:t>_</w:t>
      </w:r>
      <w:proofErr w:type="spellStart"/>
      <w:r w:rsidRPr="00635B3D">
        <w:rPr>
          <w:rFonts w:cs="Arial"/>
          <w:color w:val="000000" w:themeColor="text1"/>
          <w:sz w:val="20"/>
          <w:lang w:eastAsia="en-US"/>
        </w:rPr>
        <w:t>zi@gov.si</w:t>
      </w:r>
      <w:proofErr w:type="spellEnd"/>
      <w:r w:rsidRPr="00635B3D">
        <w:rPr>
          <w:rFonts w:cs="Arial"/>
          <w:color w:val="000000" w:themeColor="text1"/>
          <w:sz w:val="20"/>
          <w:lang w:eastAsia="en-US"/>
        </w:rPr>
        <w:t>, vendar najpozneje v roku 30 minut po roku za oddajo ponudb;</w:t>
      </w:r>
    </w:p>
    <w:p w14:paraId="4681AE64" w14:textId="77777777" w:rsidR="00040B78" w:rsidRPr="00635B3D" w:rsidRDefault="00040B78" w:rsidP="00635B3D">
      <w:pPr>
        <w:numPr>
          <w:ilvl w:val="0"/>
          <w:numId w:val="24"/>
        </w:numPr>
        <w:jc w:val="both"/>
        <w:rPr>
          <w:rFonts w:cs="Arial"/>
          <w:color w:val="000000" w:themeColor="text1"/>
          <w:sz w:val="20"/>
          <w:lang w:eastAsia="en-US"/>
        </w:rPr>
      </w:pPr>
      <w:r w:rsidRPr="00635B3D">
        <w:rPr>
          <w:rFonts w:cs="Arial"/>
          <w:color w:val="000000" w:themeColor="text1"/>
          <w:sz w:val="20"/>
          <w:lang w:eastAsia="en-US"/>
        </w:rPr>
        <w:t>upravitelj elektronskega komunikacijskega sredstva, ki ga uporablja naročnik, nedelovanje potrdi naročniku;</w:t>
      </w:r>
    </w:p>
    <w:p w14:paraId="780C086B" w14:textId="77777777" w:rsidR="00040B78" w:rsidRPr="00635B3D" w:rsidRDefault="00040B78" w:rsidP="00635B3D">
      <w:pPr>
        <w:numPr>
          <w:ilvl w:val="0"/>
          <w:numId w:val="24"/>
        </w:numPr>
        <w:jc w:val="both"/>
        <w:rPr>
          <w:rFonts w:cs="Arial"/>
          <w:color w:val="000000" w:themeColor="text1"/>
          <w:sz w:val="20"/>
          <w:lang w:eastAsia="en-US"/>
        </w:rPr>
      </w:pPr>
      <w:r w:rsidRPr="00635B3D">
        <w:rPr>
          <w:rFonts w:cs="Arial"/>
          <w:color w:val="000000" w:themeColor="text1"/>
          <w:sz w:val="20"/>
          <w:lang w:eastAsia="en-US"/>
        </w:rPr>
        <w:t>ponudniku ni uspelo oddati ponudbe;</w:t>
      </w:r>
    </w:p>
    <w:p w14:paraId="00ABE5C3" w14:textId="77777777" w:rsidR="00040B78" w:rsidRPr="00635B3D" w:rsidRDefault="00040B78" w:rsidP="00635B3D">
      <w:pPr>
        <w:numPr>
          <w:ilvl w:val="0"/>
          <w:numId w:val="24"/>
        </w:numPr>
        <w:jc w:val="both"/>
        <w:rPr>
          <w:rFonts w:cs="Arial"/>
          <w:color w:val="000000" w:themeColor="text1"/>
          <w:sz w:val="20"/>
          <w:lang w:eastAsia="en-US"/>
        </w:rPr>
      </w:pPr>
      <w:r w:rsidRPr="00635B3D">
        <w:rPr>
          <w:rFonts w:cs="Arial"/>
          <w:color w:val="000000" w:themeColor="text1"/>
          <w:sz w:val="20"/>
          <w:lang w:eastAsia="en-US"/>
        </w:rPr>
        <w:t>odpiranje prejetih ponudb se še ni izvedlo.</w:t>
      </w:r>
    </w:p>
    <w:p w14:paraId="552683A1" w14:textId="77777777" w:rsidR="00040B78" w:rsidRPr="008302E2" w:rsidRDefault="00040B78" w:rsidP="003B040D">
      <w:pPr>
        <w:pStyle w:val="Telobesedila2"/>
        <w:spacing w:before="60"/>
        <w:ind w:left="567"/>
        <w:rPr>
          <w:rFonts w:cs="Arial"/>
          <w:b w:val="0"/>
          <w:sz w:val="20"/>
        </w:rPr>
      </w:pPr>
    </w:p>
    <w:p w14:paraId="7450FC43" w14:textId="4259588E" w:rsidR="001F3BC7" w:rsidRPr="00AD2E1F" w:rsidRDefault="001F3BC7">
      <w:pPr>
        <w:pStyle w:val="Naslov1"/>
        <w:numPr>
          <w:ilvl w:val="0"/>
          <w:numId w:val="0"/>
        </w:numPr>
        <w:tabs>
          <w:tab w:val="left" w:pos="540"/>
        </w:tabs>
        <w:spacing w:before="120"/>
        <w:jc w:val="both"/>
        <w:rPr>
          <w:rFonts w:cs="Arial"/>
          <w:sz w:val="20"/>
          <w:lang w:val="sl-SI"/>
        </w:rPr>
      </w:pPr>
      <w:r w:rsidRPr="00AD2E1F">
        <w:rPr>
          <w:rFonts w:cs="Arial"/>
          <w:sz w:val="20"/>
          <w:lang w:val="sl-SI"/>
        </w:rPr>
        <w:lastRenderedPageBreak/>
        <w:t>2.</w:t>
      </w:r>
      <w:r w:rsidR="00345529">
        <w:rPr>
          <w:rFonts w:cs="Arial"/>
          <w:sz w:val="20"/>
          <w:lang w:val="sl-SI"/>
        </w:rPr>
        <w:t>1</w:t>
      </w:r>
      <w:r w:rsidR="001D71DF">
        <w:rPr>
          <w:rFonts w:cs="Arial"/>
          <w:sz w:val="20"/>
          <w:lang w:val="sl-SI"/>
        </w:rPr>
        <w:t>1</w:t>
      </w:r>
      <w:r w:rsidRPr="00AD2E1F">
        <w:rPr>
          <w:rFonts w:cs="Arial"/>
          <w:sz w:val="20"/>
          <w:lang w:val="sl-SI"/>
        </w:rPr>
        <w:tab/>
        <w:t>Odpiranje ponudb</w:t>
      </w:r>
    </w:p>
    <w:p w14:paraId="31C3B1E3" w14:textId="77777777" w:rsidR="003B040D" w:rsidRPr="008302E2" w:rsidRDefault="003B040D" w:rsidP="003B040D">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B77989">
        <w:rPr>
          <w:rFonts w:cs="Arial"/>
          <w:sz w:val="20"/>
        </w:rPr>
        <w:t xml:space="preserve">omogoči dostop do ponudnikovega </w:t>
      </w:r>
      <w:proofErr w:type="spellStart"/>
      <w:r w:rsidRPr="00B77989">
        <w:rPr>
          <w:rFonts w:cs="Arial"/>
          <w:sz w:val="20"/>
        </w:rPr>
        <w:t>pdf</w:t>
      </w:r>
      <w:proofErr w:type="spellEnd"/>
      <w:r w:rsidRPr="00B77989">
        <w:rPr>
          <w:rFonts w:cs="Arial"/>
          <w:sz w:val="20"/>
        </w:rPr>
        <w:t xml:space="preserve"> dokumenta, naloženega v sistemu e-JN pod razdelek »Predračun«.</w:t>
      </w:r>
    </w:p>
    <w:p w14:paraId="7F4AC811" w14:textId="78A72988"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B040D">
        <w:rPr>
          <w:rFonts w:cs="Arial"/>
          <w:sz w:val="20"/>
          <w:lang w:val="sl-SI"/>
        </w:rPr>
        <w:t>1</w:t>
      </w:r>
      <w:r w:rsidR="001D71DF">
        <w:rPr>
          <w:rFonts w:cs="Arial"/>
          <w:sz w:val="20"/>
          <w:lang w:val="sl-SI"/>
        </w:rPr>
        <w:t>2</w:t>
      </w:r>
      <w:r w:rsidRPr="00AD2E1F">
        <w:rPr>
          <w:rFonts w:cs="Arial"/>
          <w:sz w:val="20"/>
          <w:lang w:val="sl-SI"/>
        </w:rPr>
        <w:tab/>
        <w:t>Pregled in presoja ponudb</w:t>
      </w:r>
    </w:p>
    <w:p w14:paraId="0285F578" w14:textId="77777777" w:rsidR="003B040D" w:rsidRPr="008E7169" w:rsidRDefault="003B040D" w:rsidP="008E7169">
      <w:pPr>
        <w:spacing w:before="60"/>
        <w:ind w:left="567"/>
        <w:jc w:val="both"/>
        <w:rPr>
          <w:rFonts w:cs="Arial"/>
          <w:b/>
          <w:sz w:val="20"/>
        </w:rPr>
      </w:pPr>
      <w:r w:rsidRPr="008E716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6826A67A" w14:textId="77777777" w:rsidR="003B040D" w:rsidRPr="00B77989" w:rsidRDefault="003B040D" w:rsidP="008E7169">
      <w:pPr>
        <w:spacing w:before="60"/>
        <w:ind w:left="567"/>
        <w:jc w:val="both"/>
        <w:rPr>
          <w:rFonts w:cs="Arial"/>
          <w:sz w:val="20"/>
        </w:rPr>
      </w:pPr>
      <w:r w:rsidRPr="008302E2">
        <w:rPr>
          <w:rFonts w:cs="Arial"/>
          <w:sz w:val="20"/>
        </w:rPr>
        <w:t>Komunikacija s ponudnikom poteka v informacijskem sistemu e</w:t>
      </w:r>
      <w:r w:rsidRPr="008302E2">
        <w:rPr>
          <w:rFonts w:cs="Arial"/>
          <w:sz w:val="20"/>
        </w:rPr>
        <w:noBreakHyphen/>
        <w:t>JN. Ponudnika se izključi, če v določenem roku ne odpravi pomanjkljivosti oziroma ne predloži ustreznih pojasnil ali dodatnih dokazil.</w:t>
      </w:r>
    </w:p>
    <w:p w14:paraId="1AD7825E" w14:textId="3FF140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1D71DF">
        <w:rPr>
          <w:rFonts w:cs="Arial"/>
          <w:sz w:val="20"/>
          <w:lang w:val="sl-SI"/>
        </w:rPr>
        <w:t>3</w:t>
      </w:r>
      <w:r w:rsidRPr="00AD2E1F">
        <w:rPr>
          <w:rFonts w:cs="Arial"/>
          <w:sz w:val="20"/>
          <w:lang w:val="sl-SI"/>
        </w:rPr>
        <w:tab/>
      </w:r>
      <w:r w:rsidR="006820A5">
        <w:rPr>
          <w:rFonts w:cs="Arial"/>
          <w:sz w:val="20"/>
          <w:lang w:val="sl-SI"/>
        </w:rPr>
        <w:t>Odločitev</w:t>
      </w:r>
      <w:r w:rsidR="006820A5" w:rsidRPr="00AD2E1F">
        <w:rPr>
          <w:rFonts w:cs="Arial"/>
          <w:sz w:val="20"/>
          <w:lang w:val="sl-SI"/>
        </w:rPr>
        <w:t xml:space="preserve"> </w:t>
      </w:r>
      <w:r w:rsidRPr="00AD2E1F">
        <w:rPr>
          <w:rFonts w:cs="Arial"/>
          <w:sz w:val="20"/>
          <w:lang w:val="sl-SI"/>
        </w:rPr>
        <w:t>o oddaji naročila</w:t>
      </w:r>
    </w:p>
    <w:p w14:paraId="5F2DD6AE" w14:textId="4D3A04EF" w:rsidR="003B040D" w:rsidRPr="00B77989" w:rsidRDefault="003B040D" w:rsidP="008E7169">
      <w:pPr>
        <w:spacing w:before="60"/>
        <w:ind w:left="567"/>
        <w:jc w:val="both"/>
        <w:rPr>
          <w:rFonts w:cs="Arial"/>
          <w:sz w:val="20"/>
        </w:rPr>
      </w:pPr>
      <w:r w:rsidRPr="008302E2">
        <w:rPr>
          <w:rFonts w:cs="Arial"/>
          <w:sz w:val="20"/>
        </w:rPr>
        <w:t xml:space="preserve">Naročnik sprejme odločitev o oddaji naročila in jo objavi na portalu javnih naročil. </w:t>
      </w:r>
    </w:p>
    <w:p w14:paraId="7C91B922" w14:textId="77777777" w:rsidR="003B040D" w:rsidRPr="00B77989" w:rsidRDefault="003B040D" w:rsidP="008E7169">
      <w:pPr>
        <w:spacing w:before="60"/>
        <w:ind w:left="567"/>
        <w:jc w:val="both"/>
        <w:rPr>
          <w:rFonts w:cs="Arial"/>
          <w:sz w:val="20"/>
        </w:rPr>
      </w:pPr>
      <w:r w:rsidRPr="008302E2">
        <w:rPr>
          <w:rFonts w:cs="Arial"/>
          <w:sz w:val="20"/>
        </w:rPr>
        <w:t>Po sprejemu odločitve o oddaji naročila lahko naročnik iz razlogov in na način, kot je določeno z zakonom odstopi od sklenitve pogodbe oziroma izvedbe javnega naročila.</w:t>
      </w:r>
    </w:p>
    <w:p w14:paraId="64957773" w14:textId="2542EB06"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1D71DF">
        <w:rPr>
          <w:rFonts w:cs="Arial"/>
          <w:sz w:val="20"/>
          <w:lang w:val="sl-SI"/>
        </w:rPr>
        <w:t>4</w:t>
      </w:r>
      <w:r w:rsidRPr="00AD2E1F">
        <w:rPr>
          <w:rFonts w:cs="Arial"/>
          <w:sz w:val="20"/>
          <w:lang w:val="sl-SI"/>
        </w:rPr>
        <w:tab/>
        <w:t>Pravno varstvo</w:t>
      </w:r>
    </w:p>
    <w:p w14:paraId="55145449" w14:textId="1425991F" w:rsidR="00B55BEF" w:rsidRPr="00B77989" w:rsidRDefault="00B55BEF" w:rsidP="008E7169">
      <w:pPr>
        <w:spacing w:before="60"/>
        <w:ind w:left="567"/>
        <w:jc w:val="both"/>
        <w:rPr>
          <w:rFonts w:cs="Arial"/>
          <w:sz w:val="20"/>
        </w:rPr>
      </w:pPr>
      <w:r w:rsidRPr="00B77989">
        <w:rPr>
          <w:rFonts w:cs="Arial"/>
          <w:sz w:val="20"/>
        </w:rPr>
        <w:t>Ponudnikom je pravno varstvo zagotovljeno po Zakonu o pravnem varstvu v postopkih javnega naročanja</w:t>
      </w:r>
      <w:r w:rsidR="00107880" w:rsidRPr="00B77989">
        <w:rPr>
          <w:rFonts w:cs="Arial"/>
          <w:sz w:val="20"/>
        </w:rPr>
        <w:t xml:space="preserve">. </w:t>
      </w:r>
      <w:r w:rsidR="007B5E4B" w:rsidRPr="007B5E4B">
        <w:rPr>
          <w:rFonts w:cs="Arial"/>
          <w:sz w:val="20"/>
        </w:rPr>
        <w:t xml:space="preserve">Ponudniki vlagajo zahtevke za revizijo elektronsko, preko portala </w:t>
      </w:r>
      <w:proofErr w:type="spellStart"/>
      <w:r w:rsidR="007B5E4B" w:rsidRPr="007B5E4B">
        <w:rPr>
          <w:rFonts w:cs="Arial"/>
          <w:sz w:val="20"/>
        </w:rPr>
        <w:t>eRevizija</w:t>
      </w:r>
      <w:proofErr w:type="spellEnd"/>
      <w:r w:rsidR="007B5E4B" w:rsidRPr="007B5E4B">
        <w:rPr>
          <w:rFonts w:cs="Arial"/>
          <w:sz w:val="20"/>
        </w:rPr>
        <w:t>.</w:t>
      </w:r>
    </w:p>
    <w:p w14:paraId="07F268BD" w14:textId="133F1E3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1D71DF">
        <w:rPr>
          <w:rFonts w:cs="Arial"/>
          <w:sz w:val="20"/>
          <w:lang w:val="sl-SI"/>
        </w:rPr>
        <w:t>5</w:t>
      </w:r>
      <w:r w:rsidRPr="00AD2E1F">
        <w:rPr>
          <w:rFonts w:cs="Arial"/>
          <w:sz w:val="20"/>
          <w:lang w:val="sl-SI"/>
        </w:rPr>
        <w:tab/>
        <w:t>Sklenitev pogodbe</w:t>
      </w:r>
    </w:p>
    <w:p w14:paraId="333ED0A1" w14:textId="7F163F8D" w:rsidR="003B040D" w:rsidRPr="008302E2" w:rsidRDefault="003B040D" w:rsidP="008E7169">
      <w:pPr>
        <w:spacing w:before="60"/>
        <w:ind w:left="567"/>
        <w:jc w:val="both"/>
        <w:rPr>
          <w:rFonts w:cs="Arial"/>
          <w:sz w:val="20"/>
        </w:rPr>
      </w:pPr>
      <w:r w:rsidRPr="008302E2">
        <w:rPr>
          <w:rFonts w:cs="Arial"/>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7B5E4B">
        <w:rPr>
          <w:rFonts w:cs="Arial"/>
          <w:sz w:val="20"/>
        </w:rPr>
        <w:t xml:space="preserve"> </w:t>
      </w:r>
      <w:r w:rsidR="007B5E4B" w:rsidRPr="007B5E4B">
        <w:rPr>
          <w:rFonts w:cs="Arial"/>
          <w:sz w:val="20"/>
        </w:rPr>
        <w:t>oz. vodilni partner po pooblastilu partnerjev</w:t>
      </w:r>
      <w:r w:rsidRPr="008302E2">
        <w:rPr>
          <w:rFonts w:cs="Arial"/>
          <w:sz w:val="20"/>
        </w:rPr>
        <w:t xml:space="preserve">). </w:t>
      </w:r>
    </w:p>
    <w:p w14:paraId="0BD6731A" w14:textId="00634A30" w:rsidR="003B040D" w:rsidRPr="00B77989" w:rsidRDefault="003B040D" w:rsidP="008E7169">
      <w:pPr>
        <w:spacing w:before="60"/>
        <w:ind w:left="567"/>
        <w:jc w:val="both"/>
        <w:rPr>
          <w:rFonts w:cs="Arial"/>
          <w:sz w:val="20"/>
        </w:rPr>
      </w:pPr>
      <w:r w:rsidRPr="008302E2">
        <w:rPr>
          <w:rFonts w:cs="Arial"/>
          <w:sz w:val="20"/>
        </w:rPr>
        <w:t>Kadar je v pogodbi zahtevana predložitev finančnega zavarovanja za dobro izvedbo pogodbenih obveznosti (</w:t>
      </w:r>
      <w:r w:rsidRPr="008E7169">
        <w:rPr>
          <w:rFonts w:cs="Arial"/>
          <w:sz w:val="20"/>
        </w:rPr>
        <w:t>vzorec pogodbe in finančnega zavarovanja sta sestavni del razpisne dokumentacije</w:t>
      </w:r>
      <w:r w:rsidRPr="008302E2">
        <w:rPr>
          <w:rFonts w:cs="Arial"/>
          <w:sz w:val="20"/>
        </w:rPr>
        <w:t>) je ponudnik zavarovanja dolžan predložiti skladno z določili pogodbe.</w:t>
      </w:r>
    </w:p>
    <w:p w14:paraId="3D0A7247" w14:textId="77777777" w:rsidR="003B040D" w:rsidRPr="008302E2" w:rsidRDefault="003B040D" w:rsidP="008E7169">
      <w:pPr>
        <w:spacing w:before="60"/>
        <w:ind w:left="567"/>
        <w:jc w:val="both"/>
        <w:rPr>
          <w:rFonts w:cs="Arial"/>
          <w:sz w:val="20"/>
        </w:rPr>
      </w:pPr>
      <w:r w:rsidRPr="008302E2">
        <w:rPr>
          <w:rFonts w:cs="Arial"/>
          <w:sz w:val="20"/>
        </w:rPr>
        <w:t>Izbrani ponudnik mora</w:t>
      </w:r>
      <w:r w:rsidRPr="008E7169">
        <w:rPr>
          <w:rFonts w:cs="Arial"/>
          <w:sz w:val="20"/>
        </w:rPr>
        <w:t xml:space="preserve"> skladno 14. členom Zakona o integriteti in preprečevanju korupcije na podlagi poziva naročniku posredovati podatke o:</w:t>
      </w:r>
    </w:p>
    <w:p w14:paraId="54CEF2B8" w14:textId="77777777" w:rsidR="003B040D" w:rsidRPr="008302E2" w:rsidRDefault="003B040D" w:rsidP="003B040D">
      <w:pPr>
        <w:numPr>
          <w:ilvl w:val="0"/>
          <w:numId w:val="16"/>
        </w:numPr>
        <w:spacing w:before="60"/>
        <w:jc w:val="both"/>
        <w:rPr>
          <w:rFonts w:cs="Arial"/>
          <w:sz w:val="20"/>
        </w:rPr>
      </w:pPr>
      <w:r w:rsidRPr="008302E2">
        <w:rPr>
          <w:rFonts w:cs="Arial"/>
          <w:sz w:val="20"/>
        </w:rPr>
        <w:t>svojih ustanoviteljih, družbenikih, vključno s tihimi družbeniki, delničarjih, komanditistih ali drugih lastnikih in podatke o lastniških deležih navedenih oseb,</w:t>
      </w:r>
    </w:p>
    <w:p w14:paraId="22427063" w14:textId="128829DE" w:rsidR="003B040D" w:rsidRPr="008302E2" w:rsidRDefault="003B040D" w:rsidP="003B040D">
      <w:pPr>
        <w:numPr>
          <w:ilvl w:val="0"/>
          <w:numId w:val="16"/>
        </w:numPr>
        <w:spacing w:before="60"/>
        <w:jc w:val="both"/>
        <w:rPr>
          <w:rFonts w:cs="Arial"/>
          <w:sz w:val="20"/>
        </w:rPr>
      </w:pPr>
      <w:r w:rsidRPr="008302E2">
        <w:rPr>
          <w:rFonts w:cs="Arial"/>
          <w:sz w:val="20"/>
        </w:rPr>
        <w:t>gospodarskih subjektih, za katere se glede na določbe zakona, ki ureja gospodarske družbe šteje, da so z njim povezane družbe</w:t>
      </w:r>
      <w:r w:rsidR="00391003">
        <w:rPr>
          <w:rFonts w:cs="Arial"/>
          <w:sz w:val="20"/>
        </w:rPr>
        <w:t>.</w:t>
      </w:r>
    </w:p>
    <w:p w14:paraId="69DE3CE3" w14:textId="730DF054" w:rsidR="003B040D" w:rsidRPr="008E7169" w:rsidRDefault="003B040D" w:rsidP="008E7169">
      <w:pPr>
        <w:spacing w:before="60"/>
        <w:ind w:left="567"/>
        <w:jc w:val="both"/>
        <w:rPr>
          <w:rFonts w:cs="Arial"/>
          <w:sz w:val="20"/>
        </w:rPr>
      </w:pPr>
    </w:p>
    <w:p w14:paraId="0DD2AFC7" w14:textId="78C9C61E" w:rsidR="003B040D" w:rsidRPr="00B77989" w:rsidRDefault="003B040D" w:rsidP="008E7169">
      <w:pPr>
        <w:spacing w:before="60"/>
        <w:ind w:left="567"/>
        <w:jc w:val="both"/>
        <w:rPr>
          <w:rFonts w:cs="Arial"/>
          <w:sz w:val="20"/>
        </w:rPr>
      </w:pPr>
      <w:r w:rsidRPr="008302E2">
        <w:rPr>
          <w:rFonts w:cs="Arial"/>
          <w:sz w:val="20"/>
        </w:rPr>
        <w:t>Če se izkaže, da je ponudnik predložil neresnične podatke o navedenih dejstvih, ima to za posledico ničnost pogodbe.</w:t>
      </w:r>
    </w:p>
    <w:p w14:paraId="09A9E808" w14:textId="77777777" w:rsidR="006E39E2" w:rsidRPr="00AD2E1F" w:rsidRDefault="006E39E2" w:rsidP="00B55BEF">
      <w:pPr>
        <w:pStyle w:val="Telobesedila2"/>
        <w:spacing w:before="60"/>
        <w:ind w:left="540"/>
        <w:rPr>
          <w:rFonts w:cs="Arial"/>
          <w:b w:val="0"/>
          <w:sz w:val="20"/>
        </w:rPr>
      </w:pPr>
    </w:p>
    <w:p w14:paraId="56371F18" w14:textId="77777777" w:rsidR="007E3453" w:rsidRPr="00AD2E1F" w:rsidRDefault="007E3453" w:rsidP="008F6664">
      <w:pPr>
        <w:rPr>
          <w:sz w:val="20"/>
        </w:rPr>
      </w:pPr>
    </w:p>
    <w:p w14:paraId="1BB0D1A9" w14:textId="77777777" w:rsidR="006E39E2" w:rsidRPr="00AD2E1F" w:rsidRDefault="006E39E2" w:rsidP="00B55BEF">
      <w:pPr>
        <w:pStyle w:val="Telobesedila2"/>
        <w:spacing w:before="60"/>
        <w:ind w:left="540"/>
        <w:rPr>
          <w:rFonts w:cs="Arial"/>
          <w:b w:val="0"/>
          <w:sz w:val="18"/>
        </w:rPr>
      </w:pPr>
    </w:p>
    <w:p w14:paraId="6967F01F"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5373CA26" w14:textId="77777777" w:rsidR="00B55BEF" w:rsidRPr="00CB0A2F" w:rsidRDefault="00B55BEF" w:rsidP="008E7169">
      <w:pPr>
        <w:pStyle w:val="Naslov1"/>
        <w:numPr>
          <w:ilvl w:val="0"/>
          <w:numId w:val="0"/>
        </w:numPr>
        <w:tabs>
          <w:tab w:val="left" w:pos="540"/>
        </w:tabs>
        <w:spacing w:before="120"/>
        <w:jc w:val="both"/>
        <w:rPr>
          <w:rFonts w:cs="Arial"/>
          <w:sz w:val="20"/>
        </w:rPr>
      </w:pPr>
      <w:r w:rsidRPr="00CB0A2F">
        <w:rPr>
          <w:rFonts w:cs="Arial"/>
          <w:sz w:val="20"/>
          <w:lang w:val="sl-SI"/>
        </w:rPr>
        <w:t>3.1</w:t>
      </w:r>
      <w:r w:rsidRPr="00CB0A2F">
        <w:rPr>
          <w:rFonts w:cs="Arial"/>
          <w:sz w:val="20"/>
          <w:lang w:val="sl-SI"/>
        </w:rPr>
        <w:tab/>
      </w:r>
      <w:r w:rsidR="00BC3413" w:rsidRPr="00CB0A2F">
        <w:rPr>
          <w:rFonts w:cs="Arial"/>
          <w:sz w:val="20"/>
          <w:lang w:val="sl-SI"/>
        </w:rPr>
        <w:t>Razlogi za izključitev</w:t>
      </w:r>
    </w:p>
    <w:p w14:paraId="1C1EFB6F" w14:textId="41D22B9C"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r>
      <w:r w:rsidR="002A442A" w:rsidRPr="008302E2">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0BE85837" w14:textId="77777777" w:rsidR="002A442A" w:rsidRPr="008302E2" w:rsidRDefault="002171B2" w:rsidP="002A442A">
      <w:pPr>
        <w:pStyle w:val="Telobesedila2"/>
        <w:tabs>
          <w:tab w:val="left" w:pos="9288"/>
        </w:tabs>
        <w:spacing w:before="60"/>
        <w:ind w:left="1276" w:hanging="709"/>
        <w:rPr>
          <w:rFonts w:cs="Arial"/>
          <w:b w:val="0"/>
          <w:sz w:val="20"/>
        </w:rPr>
      </w:pPr>
      <w:r w:rsidRPr="00AD2E1F">
        <w:rPr>
          <w:rFonts w:cs="Arial"/>
          <w:b w:val="0"/>
          <w:sz w:val="20"/>
        </w:rPr>
        <w:t>3.1.2</w:t>
      </w:r>
      <w:r w:rsidRPr="00AD2E1F">
        <w:rPr>
          <w:rFonts w:cs="Arial"/>
          <w:b w:val="0"/>
          <w:sz w:val="20"/>
        </w:rPr>
        <w:tab/>
      </w:r>
      <w:r w:rsidR="002A442A" w:rsidRPr="008302E2">
        <w:rPr>
          <w:rFonts w:cs="Arial"/>
          <w:b w:val="0"/>
          <w:sz w:val="20"/>
        </w:rPr>
        <w:t xml:space="preserve">Pristojni organ Republike Slovenije ali druge države članice ali tretje države je v zadnjih treh letih pred </w:t>
      </w:r>
      <w:r w:rsidR="002A442A" w:rsidRPr="008E7169">
        <w:rPr>
          <w:rFonts w:cs="Arial"/>
          <w:b w:val="0"/>
          <w:sz w:val="20"/>
        </w:rPr>
        <w:t xml:space="preserve">potekom roka za oddajo ponudb </w:t>
      </w:r>
      <w:r w:rsidR="002A442A" w:rsidRPr="008302E2">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47104F" w14:textId="0FCA8C34"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r>
      <w:r w:rsidR="002A442A" w:rsidRPr="008302E2">
        <w:rPr>
          <w:rFonts w:cs="Arial"/>
          <w:b w:val="0"/>
          <w:sz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002A442A" w:rsidRPr="008302E2">
        <w:rPr>
          <w:rFonts w:cs="Arial"/>
          <w:b w:val="0"/>
          <w:sz w:val="20"/>
        </w:rPr>
        <w:t>eurov</w:t>
      </w:r>
      <w:proofErr w:type="spellEnd"/>
      <w:r w:rsidR="002A442A" w:rsidRPr="008302E2">
        <w:rPr>
          <w:rFonts w:cs="Arial"/>
          <w:b w:val="0"/>
          <w:sz w:val="20"/>
        </w:rPr>
        <w:t xml:space="preserve"> ali več ali če na dan oddaje ponudbe ni imel predloženih vseh obračunov davčnih odtegljajev za dohodke iz delovnega razmerja za obdobje zadnjih petih let do dne oddaje ponudbe. </w:t>
      </w:r>
    </w:p>
    <w:p w14:paraId="06496D36" w14:textId="2F46D7A8"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r>
      <w:r w:rsidR="002A442A" w:rsidRPr="008302E2">
        <w:rPr>
          <w:rFonts w:cs="Arial"/>
          <w:b w:val="0"/>
          <w:sz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9EF612C" w14:textId="40B3D280"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2A442A" w:rsidRPr="00B77989">
        <w:rPr>
          <w:rFonts w:cs="Arial"/>
          <w:b w:val="0"/>
          <w:sz w:val="20"/>
        </w:rPr>
        <w:t xml:space="preserve">Gospodarski subjekt je na dan, ko poteče rok za oddajo ponudb, izločen iz postopkov oddaje javnih naročil zaradi uvrstitve v evidenco gospodarskih subjektov z </w:t>
      </w:r>
      <w:r w:rsidR="002A442A" w:rsidRPr="008E7169">
        <w:rPr>
          <w:rFonts w:cs="Arial"/>
          <w:b w:val="0"/>
          <w:sz w:val="20"/>
        </w:rPr>
        <w:t>izrečenimi stranskimi sankcijami izločitve iz postopkov javnega naročanja.</w:t>
      </w:r>
    </w:p>
    <w:p w14:paraId="78DDB9FB" w14:textId="31EA8F59" w:rsidR="00C20682" w:rsidRPr="00E852D2" w:rsidRDefault="00C20682" w:rsidP="008A4832">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DE7CA7">
        <w:rPr>
          <w:rFonts w:cs="Arial"/>
          <w:b w:val="0"/>
          <w:sz w:val="20"/>
        </w:rPr>
        <w:t xml:space="preserve">izpolnjen </w:t>
      </w:r>
      <w:r w:rsidR="008150AC" w:rsidRPr="00B97DF7">
        <w:rPr>
          <w:rFonts w:cs="Arial"/>
          <w:sz w:val="20"/>
        </w:rPr>
        <w:t>ESPD</w:t>
      </w:r>
      <w:r w:rsidR="008150AC" w:rsidRPr="00B97DF7">
        <w:rPr>
          <w:rFonts w:cs="Arial"/>
          <w:b w:val="0"/>
          <w:sz w:val="20"/>
        </w:rPr>
        <w:t xml:space="preserve"> </w:t>
      </w:r>
      <w:r w:rsidR="008150AC" w:rsidRPr="00B77989">
        <w:rPr>
          <w:rFonts w:cs="Arial"/>
          <w:b w:val="0"/>
          <w:sz w:val="20"/>
        </w:rPr>
        <w:t>za vsak gospodarski subjekt, ki nastopa v ponudbi</w:t>
      </w:r>
      <w:r w:rsidR="00CB0A2F" w:rsidRPr="00B77989">
        <w:rPr>
          <w:rFonts w:cs="Arial"/>
          <w:b w:val="0"/>
          <w:sz w:val="20"/>
        </w:rPr>
        <w:t xml:space="preserve"> </w:t>
      </w:r>
      <w:r w:rsidR="00E852D2" w:rsidRPr="00B77989">
        <w:rPr>
          <w:rFonts w:cs="Arial"/>
          <w:b w:val="0"/>
          <w:sz w:val="20"/>
        </w:rPr>
        <w:t xml:space="preserve">in </w:t>
      </w:r>
      <w:r w:rsidR="001521AF">
        <w:rPr>
          <w:rFonts w:cs="Arial"/>
          <w:b w:val="0"/>
          <w:sz w:val="20"/>
        </w:rPr>
        <w:t xml:space="preserve">potrdila iz kazenske evidence oz. </w:t>
      </w:r>
      <w:r w:rsidR="00E852D2" w:rsidRPr="00E852D2">
        <w:rPr>
          <w:rFonts w:cs="Arial"/>
          <w:b w:val="0"/>
          <w:sz w:val="20"/>
        </w:rPr>
        <w:t>pooblastila za pridobitev podatkov iz kazenske evidence v skla</w:t>
      </w:r>
      <w:r w:rsidR="00E852D2" w:rsidRPr="00B77989">
        <w:rPr>
          <w:rFonts w:cs="Arial"/>
          <w:b w:val="0"/>
          <w:sz w:val="20"/>
        </w:rPr>
        <w:t>du s 4.</w:t>
      </w:r>
      <w:r w:rsidR="00D820DD" w:rsidRPr="008E7169">
        <w:rPr>
          <w:rFonts w:cs="Arial"/>
          <w:b w:val="0"/>
          <w:sz w:val="20"/>
        </w:rPr>
        <w:t>3.4</w:t>
      </w:r>
      <w:r w:rsidR="00E852D2" w:rsidRPr="00B77989">
        <w:rPr>
          <w:rFonts w:cs="Arial"/>
          <w:b w:val="0"/>
          <w:sz w:val="20"/>
        </w:rPr>
        <w:t xml:space="preserve"> točko teh Navodil </w:t>
      </w:r>
    </w:p>
    <w:p w14:paraId="6D34B84F" w14:textId="77777777" w:rsidR="008150AC" w:rsidRPr="008A4832" w:rsidRDefault="00C20682" w:rsidP="008A4832">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8A4832">
        <w:rPr>
          <w:rFonts w:cs="Arial"/>
          <w:b w:val="0"/>
          <w:i/>
          <w:sz w:val="20"/>
        </w:rPr>
        <w:t xml:space="preserve"> </w:t>
      </w:r>
    </w:p>
    <w:p w14:paraId="3959B68D" w14:textId="3B125544" w:rsidR="00CB0A2F" w:rsidRDefault="00CB0A2F" w:rsidP="008E7169">
      <w:pPr>
        <w:pStyle w:val="Telobesedila2"/>
        <w:spacing w:before="120" w:after="120"/>
        <w:ind w:left="2268"/>
        <w:rPr>
          <w:rFonts w:cs="Arial"/>
          <w:b w:val="0"/>
          <w:i/>
          <w:sz w:val="20"/>
        </w:rPr>
      </w:pPr>
      <w:r w:rsidRPr="008302E2">
        <w:rPr>
          <w:rFonts w:cs="Arial"/>
          <w:b w:val="0"/>
          <w:i/>
          <w:sz w:val="20"/>
        </w:rPr>
        <w:t>Za navedbe, ki jih ni možno ali jih naročnik ne uspe preveriti v uradnih evidencah državnih organov ali organov lokalnih skupnosti si naročnik pridržuje pravico, da zahteva dodatne informacije ali (</w:t>
      </w:r>
      <w:r w:rsidRPr="008E7169">
        <w:rPr>
          <w:rFonts w:cs="Arial"/>
          <w:b w:val="0"/>
          <w:i/>
          <w:sz w:val="20"/>
        </w:rPr>
        <w:t>stvarna</w:t>
      </w:r>
      <w:r w:rsidRPr="008302E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95DEBD7" w14:textId="3FFF73FC" w:rsidR="001D71DF" w:rsidRPr="008070C0" w:rsidRDefault="001D71DF" w:rsidP="008E7169">
      <w:pPr>
        <w:pStyle w:val="Telobesedila2"/>
        <w:spacing w:before="120" w:after="120"/>
        <w:ind w:left="2268"/>
        <w:rPr>
          <w:rFonts w:cs="Arial"/>
          <w:b w:val="0"/>
          <w:i/>
          <w:sz w:val="20"/>
        </w:rPr>
      </w:pPr>
      <w:r>
        <w:rPr>
          <w:rFonts w:cs="Arial"/>
          <w:b w:val="0"/>
          <w:i/>
          <w:sz w:val="20"/>
        </w:rPr>
        <w:t xml:space="preserve">Zaželeno je, da ponudniki že v ponudbi predložijo potrdila o nekaznovanosti za pravne in fizične osebe, ki niso starejša od 4 mesecev, šteto od dneva </w:t>
      </w:r>
      <w:r w:rsidRPr="008070C0">
        <w:rPr>
          <w:rFonts w:cs="Arial"/>
          <w:b w:val="0"/>
          <w:i/>
          <w:sz w:val="20"/>
        </w:rPr>
        <w:t xml:space="preserve">objave javnega naročila. </w:t>
      </w:r>
    </w:p>
    <w:p w14:paraId="7C4555A7" w14:textId="44F69B26" w:rsidR="007B5E4B" w:rsidRPr="008070C0" w:rsidRDefault="008070C0" w:rsidP="007B5E4B">
      <w:pPr>
        <w:tabs>
          <w:tab w:val="left" w:pos="851"/>
        </w:tabs>
        <w:spacing w:line="276" w:lineRule="auto"/>
        <w:ind w:left="1134" w:hanging="567"/>
        <w:jc w:val="both"/>
        <w:rPr>
          <w:rFonts w:cs="Arial"/>
          <w:sz w:val="20"/>
          <w:lang w:eastAsia="ar-SA"/>
        </w:rPr>
      </w:pPr>
      <w:r>
        <w:rPr>
          <w:rFonts w:cs="Arial"/>
          <w:sz w:val="20"/>
        </w:rPr>
        <w:t>3.1.6</w:t>
      </w:r>
      <w:r w:rsidR="007B5E4B" w:rsidRPr="008070C0">
        <w:rPr>
          <w:rFonts w:cs="Arial"/>
          <w:sz w:val="20"/>
        </w:rPr>
        <w:tab/>
      </w:r>
      <w:r w:rsidR="007B5E4B" w:rsidRPr="008070C0">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0AF3E840" w14:textId="77777777" w:rsidR="007B5E4B" w:rsidRPr="008070C0" w:rsidRDefault="007B5E4B" w:rsidP="007B5E4B">
      <w:pPr>
        <w:pStyle w:val="Odstavekseznama"/>
        <w:numPr>
          <w:ilvl w:val="0"/>
          <w:numId w:val="28"/>
        </w:numPr>
        <w:tabs>
          <w:tab w:val="left" w:pos="851"/>
        </w:tabs>
        <w:spacing w:after="120"/>
        <w:ind w:left="1418" w:hanging="284"/>
        <w:contextualSpacing w:val="0"/>
        <w:rPr>
          <w:rFonts w:ascii="Arial" w:hAnsi="Arial" w:cs="Arial"/>
          <w:sz w:val="20"/>
          <w:szCs w:val="20"/>
        </w:rPr>
      </w:pPr>
      <w:bookmarkStart w:id="1" w:name="_Hlk117084428"/>
      <w:r w:rsidRPr="008070C0">
        <w:rPr>
          <w:rFonts w:ascii="Arial" w:hAnsi="Arial" w:cs="Arial"/>
          <w:sz w:val="20"/>
          <w:szCs w:val="20"/>
        </w:rPr>
        <w:t>ruskim državljanom ali fizičnim ali pravnim osebam, subjektom ali organom s sedežem v Rusiji;</w:t>
      </w:r>
    </w:p>
    <w:p w14:paraId="4A218709" w14:textId="77777777" w:rsidR="007B5E4B" w:rsidRPr="008070C0" w:rsidRDefault="007B5E4B" w:rsidP="007B5E4B">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pravnim osebam, subjektom ali organom, katerih več kot 50-odstotni delež je v neposredni ali posredni lasti subjekta iz točke (a) tega odstavka, ali</w:t>
      </w:r>
    </w:p>
    <w:p w14:paraId="03464F6C" w14:textId="77777777" w:rsidR="007B5E4B" w:rsidRPr="008070C0" w:rsidRDefault="007B5E4B" w:rsidP="007B5E4B">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fizičnim ali pravnim osebam, subjektom ali organom, ki delujejo v imenu ali po navodilih subjekta iz točke (a) ali (b) tega odstavka,</w:t>
      </w:r>
    </w:p>
    <w:p w14:paraId="3B618BF8" w14:textId="77777777" w:rsidR="007B5E4B" w:rsidRPr="008070C0" w:rsidRDefault="007B5E4B" w:rsidP="007B5E4B">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lastRenderedPageBreak/>
        <w:t>podizvajalcem, dobaviteljem ali subjektom, katerih zmogljivosti se uporabljajo v smislu direktiv o javnem naročanju, če predstavljajo več kot 10 % vrednosti naročila.</w:t>
      </w:r>
    </w:p>
    <w:bookmarkEnd w:id="1"/>
    <w:p w14:paraId="2843899B" w14:textId="77777777" w:rsidR="007B5E4B" w:rsidRPr="008070C0" w:rsidRDefault="007B5E4B" w:rsidP="007B5E4B">
      <w:pPr>
        <w:pStyle w:val="Telobesedila2"/>
        <w:tabs>
          <w:tab w:val="left" w:pos="1985"/>
        </w:tabs>
        <w:spacing w:before="120"/>
        <w:ind w:left="1276"/>
        <w:rPr>
          <w:rFonts w:cs="Arial"/>
          <w:b w:val="0"/>
          <w:sz w:val="20"/>
        </w:rPr>
      </w:pPr>
      <w:r w:rsidRPr="008070C0">
        <w:rPr>
          <w:b w:val="0"/>
          <w:sz w:val="20"/>
        </w:rPr>
        <w:t>opombe:</w:t>
      </w:r>
      <w:r w:rsidRPr="008070C0">
        <w:rPr>
          <w:b w:val="0"/>
          <w:sz w:val="20"/>
        </w:rPr>
        <w:tab/>
        <w:t>Razlogi za izključitev veljajo za vsak gospodarski subjekt (ponudnik, partner, podizvajalec), ki nastopa v ponudbi oziroma sodeluje pri izvedbi naročila.</w:t>
      </w:r>
    </w:p>
    <w:p w14:paraId="4202C7FD" w14:textId="2CFFA127" w:rsidR="007B5E4B" w:rsidRDefault="008070C0" w:rsidP="007B5E4B">
      <w:pPr>
        <w:pStyle w:val="Telobesedila2"/>
        <w:tabs>
          <w:tab w:val="left" w:pos="1985"/>
        </w:tabs>
        <w:spacing w:before="120"/>
        <w:ind w:left="1276"/>
        <w:rPr>
          <w:rFonts w:cs="Arial"/>
          <w:b w:val="0"/>
          <w:sz w:val="20"/>
        </w:rPr>
      </w:pPr>
      <w:r>
        <w:rPr>
          <w:rFonts w:cs="Arial"/>
          <w:b w:val="0"/>
          <w:sz w:val="20"/>
        </w:rPr>
        <w:t>Dokazilo za točko 3.1.6</w:t>
      </w:r>
      <w:r w:rsidR="007B5E4B" w:rsidRPr="008070C0">
        <w:rPr>
          <w:rFonts w:cs="Arial"/>
          <w:b w:val="0"/>
          <w:sz w:val="20"/>
        </w:rPr>
        <w:t>:</w:t>
      </w:r>
      <w:r w:rsidR="007B5E4B" w:rsidRPr="008070C0">
        <w:rPr>
          <w:rFonts w:cs="Arial"/>
          <w:b w:val="0"/>
          <w:sz w:val="20"/>
        </w:rPr>
        <w:tab/>
        <w:t>Izpolnjena Izjava gospodarskega subjekta – 5k člen za vsak gospodarski subjekt, ki nastopa v ponudbi, s čimer izkazuje, da ne obstaja položaj iz točke a) do d) iz predhodnega odstavka in ni razlogov za njegovo izključitev.</w:t>
      </w:r>
    </w:p>
    <w:p w14:paraId="65D60E30" w14:textId="77777777" w:rsidR="008070C0" w:rsidRPr="008070C0" w:rsidRDefault="008070C0" w:rsidP="007B5E4B">
      <w:pPr>
        <w:pStyle w:val="Telobesedila2"/>
        <w:tabs>
          <w:tab w:val="left" w:pos="1985"/>
        </w:tabs>
        <w:spacing w:before="120"/>
        <w:ind w:left="1276"/>
        <w:rPr>
          <w:rFonts w:cs="Arial"/>
          <w:b w:val="0"/>
          <w:sz w:val="20"/>
        </w:rPr>
      </w:pPr>
    </w:p>
    <w:p w14:paraId="02F7A2CB" w14:textId="0D61AE4B" w:rsidR="002171B2" w:rsidRPr="008070C0" w:rsidRDefault="003036B2" w:rsidP="008E7169">
      <w:pPr>
        <w:pStyle w:val="Naslov1"/>
        <w:numPr>
          <w:ilvl w:val="0"/>
          <w:numId w:val="0"/>
        </w:numPr>
        <w:tabs>
          <w:tab w:val="left" w:pos="540"/>
        </w:tabs>
        <w:spacing w:before="120"/>
        <w:jc w:val="both"/>
        <w:rPr>
          <w:rFonts w:cs="Arial"/>
          <w:sz w:val="20"/>
        </w:rPr>
      </w:pPr>
      <w:r w:rsidRPr="008070C0">
        <w:rPr>
          <w:rFonts w:cs="Arial"/>
          <w:sz w:val="20"/>
        </w:rPr>
        <w:t xml:space="preserve"> </w:t>
      </w:r>
      <w:r w:rsidR="00B66E3C" w:rsidRPr="008070C0">
        <w:rPr>
          <w:rFonts w:cs="Arial"/>
          <w:sz w:val="20"/>
          <w:lang w:val="sl-SI"/>
        </w:rPr>
        <w:t>3.2</w:t>
      </w:r>
      <w:r w:rsidR="00B66E3C" w:rsidRPr="008070C0">
        <w:rPr>
          <w:rFonts w:cs="Arial"/>
          <w:sz w:val="20"/>
          <w:lang w:val="sl-SI"/>
        </w:rPr>
        <w:tab/>
        <w:t>Pogoji za sodelovanje</w:t>
      </w:r>
    </w:p>
    <w:p w14:paraId="712CE86F" w14:textId="77777777" w:rsidR="002F77C3" w:rsidRPr="00B77989" w:rsidRDefault="00B43AC3" w:rsidP="008E7169">
      <w:pPr>
        <w:pStyle w:val="Telobesedila2"/>
        <w:keepNext/>
        <w:tabs>
          <w:tab w:val="left" w:pos="1276"/>
        </w:tabs>
        <w:spacing w:before="60"/>
        <w:ind w:left="539"/>
        <w:rPr>
          <w:sz w:val="20"/>
          <w:szCs w:val="22"/>
        </w:rPr>
      </w:pPr>
      <w:r w:rsidRPr="00B77989">
        <w:rPr>
          <w:sz w:val="20"/>
          <w:szCs w:val="22"/>
        </w:rPr>
        <w:t>3.2.</w:t>
      </w:r>
      <w:r w:rsidR="00593B61" w:rsidRPr="00B77989">
        <w:rPr>
          <w:sz w:val="20"/>
          <w:szCs w:val="22"/>
        </w:rPr>
        <w:t>1</w:t>
      </w:r>
      <w:r w:rsidRPr="00B77989">
        <w:rPr>
          <w:sz w:val="20"/>
          <w:szCs w:val="22"/>
        </w:rPr>
        <w:tab/>
      </w:r>
      <w:r w:rsidR="00EC0C7A" w:rsidRPr="00B77989">
        <w:rPr>
          <w:sz w:val="20"/>
          <w:szCs w:val="22"/>
        </w:rPr>
        <w:t>Ustreznost</w:t>
      </w:r>
      <w:r w:rsidR="002F77C3" w:rsidRPr="00B77989">
        <w:rPr>
          <w:sz w:val="20"/>
          <w:szCs w:val="22"/>
        </w:rPr>
        <w:t xml:space="preserve"> za opravljanje </w:t>
      </w:r>
      <w:r w:rsidR="00EC0C7A" w:rsidRPr="00B77989">
        <w:rPr>
          <w:sz w:val="20"/>
          <w:szCs w:val="22"/>
        </w:rPr>
        <w:t xml:space="preserve">poklicne </w:t>
      </w:r>
      <w:r w:rsidR="002F77C3" w:rsidRPr="00B77989">
        <w:rPr>
          <w:sz w:val="20"/>
          <w:szCs w:val="22"/>
        </w:rPr>
        <w:t>dejavnosti</w:t>
      </w:r>
    </w:p>
    <w:p w14:paraId="62DDEE59" w14:textId="6BD27198"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770DBF32" w14:textId="70AD528D"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00DE7CA7">
        <w:rPr>
          <w:rFonts w:cs="Arial"/>
          <w:b w:val="0"/>
          <w:sz w:val="20"/>
        </w:rPr>
        <w:t xml:space="preserve">izpolnjen </w:t>
      </w:r>
      <w:r w:rsidRPr="00A07AD2">
        <w:rPr>
          <w:rFonts w:cs="Arial"/>
          <w:sz w:val="20"/>
        </w:rPr>
        <w:t>ESPD</w:t>
      </w:r>
      <w:r w:rsidRPr="00A07AD2">
        <w:rPr>
          <w:rFonts w:cs="Arial"/>
          <w:b w:val="0"/>
          <w:sz w:val="20"/>
        </w:rPr>
        <w:t xml:space="preserve"> za vsak gospodarski subjekt, ki nastopa v ponudbi</w:t>
      </w:r>
    </w:p>
    <w:p w14:paraId="2E5A667E" w14:textId="77777777" w:rsidR="002F77C3" w:rsidRPr="006F44A2" w:rsidRDefault="00B43AC3" w:rsidP="009025AF">
      <w:pPr>
        <w:pStyle w:val="Telobesedila2"/>
        <w:tabs>
          <w:tab w:val="left" w:pos="1276"/>
        </w:tabs>
        <w:spacing w:before="60"/>
        <w:ind w:left="1276" w:hanging="709"/>
        <w:rPr>
          <w:rFonts w:cs="Arial"/>
          <w:sz w:val="20"/>
        </w:rPr>
      </w:pPr>
      <w:r w:rsidRPr="006F44A2">
        <w:rPr>
          <w:rFonts w:cs="Arial"/>
          <w:sz w:val="20"/>
        </w:rPr>
        <w:t>3.2.2</w:t>
      </w:r>
      <w:r w:rsidRPr="006F44A2">
        <w:rPr>
          <w:rFonts w:cs="Arial"/>
          <w:sz w:val="20"/>
        </w:rPr>
        <w:tab/>
      </w:r>
      <w:r w:rsidR="002F77C3" w:rsidRPr="006F44A2">
        <w:rPr>
          <w:rFonts w:cs="Arial"/>
          <w:sz w:val="20"/>
        </w:rPr>
        <w:t>Ekonomsko finančni položaj</w:t>
      </w:r>
    </w:p>
    <w:p w14:paraId="5D1AB621" w14:textId="388539EF" w:rsidR="00B55BEF" w:rsidRPr="00AD2E1F" w:rsidRDefault="0091108E" w:rsidP="009025AF">
      <w:pPr>
        <w:pStyle w:val="Telobesedila2"/>
        <w:tabs>
          <w:tab w:val="left" w:pos="1276"/>
        </w:tabs>
        <w:spacing w:before="60"/>
        <w:ind w:left="1276" w:hanging="709"/>
        <w:rPr>
          <w:rFonts w:cs="Arial"/>
          <w:b w:val="0"/>
          <w:sz w:val="20"/>
        </w:rPr>
      </w:pPr>
      <w:r w:rsidRPr="006F44A2">
        <w:rPr>
          <w:rFonts w:cs="Arial"/>
          <w:b w:val="0"/>
          <w:sz w:val="20"/>
        </w:rPr>
        <w:t>3.2.2</w:t>
      </w:r>
      <w:r w:rsidR="00B43AC3" w:rsidRPr="006F44A2">
        <w:rPr>
          <w:rFonts w:cs="Arial"/>
          <w:b w:val="0"/>
          <w:sz w:val="20"/>
        </w:rPr>
        <w:t>.1</w:t>
      </w:r>
      <w:r w:rsidR="00B55BEF" w:rsidRPr="006F44A2">
        <w:rPr>
          <w:rFonts w:cs="Arial"/>
          <w:b w:val="0"/>
          <w:sz w:val="20"/>
        </w:rPr>
        <w:tab/>
      </w:r>
      <w:r w:rsidR="00327CB0" w:rsidRPr="006F44A2">
        <w:rPr>
          <w:rFonts w:cs="Arial"/>
          <w:b w:val="0"/>
          <w:sz w:val="20"/>
        </w:rPr>
        <w:t>Ponudnik (</w:t>
      </w:r>
      <w:r w:rsidR="000D4261" w:rsidRPr="006F44A2">
        <w:rPr>
          <w:rFonts w:cs="Arial"/>
          <w:b w:val="0"/>
          <w:i/>
          <w:sz w:val="20"/>
        </w:rPr>
        <w:t xml:space="preserve">v skupni ponudbi </w:t>
      </w:r>
      <w:r w:rsidR="00D3024E" w:rsidRPr="006F44A2">
        <w:rPr>
          <w:rFonts w:cs="Arial"/>
          <w:b w:val="0"/>
          <w:i/>
          <w:sz w:val="20"/>
        </w:rPr>
        <w:t>eden</w:t>
      </w:r>
      <w:r w:rsidR="000D4261" w:rsidRPr="006F44A2">
        <w:rPr>
          <w:rFonts w:cs="Arial"/>
          <w:b w:val="0"/>
          <w:i/>
          <w:sz w:val="20"/>
        </w:rPr>
        <w:t xml:space="preserve"> ali več partnerjev skupaj</w:t>
      </w:r>
      <w:r w:rsidR="00327CB0" w:rsidRPr="006F44A2">
        <w:rPr>
          <w:rFonts w:cs="Arial"/>
          <w:b w:val="0"/>
          <w:sz w:val="20"/>
        </w:rPr>
        <w:t xml:space="preserve">) je imel v zadnjih treh poslovnih letih (če </w:t>
      </w:r>
      <w:r w:rsidR="00327CB0" w:rsidRPr="006F44A2">
        <w:rPr>
          <w:rFonts w:cs="Arial"/>
          <w:b w:val="0"/>
          <w:i/>
          <w:sz w:val="20"/>
        </w:rPr>
        <w:t>posluje manj kot 3 leta, v obdobju, odkar posluje)</w:t>
      </w:r>
      <w:r w:rsidR="00327CB0" w:rsidRPr="006F44A2">
        <w:rPr>
          <w:rFonts w:cs="Arial"/>
          <w:b w:val="0"/>
          <w:sz w:val="20"/>
        </w:rPr>
        <w:t xml:space="preserve"> povprečni čisti letni prihodek vsaj </w:t>
      </w:r>
      <w:r w:rsidR="00327CB0" w:rsidRPr="00824B62">
        <w:rPr>
          <w:rFonts w:cs="Arial"/>
          <w:b w:val="0"/>
          <w:sz w:val="20"/>
        </w:rPr>
        <w:t xml:space="preserve">v višini </w:t>
      </w:r>
      <w:r w:rsidR="00D85A25">
        <w:rPr>
          <w:rFonts w:cs="Arial"/>
          <w:b w:val="0"/>
          <w:sz w:val="20"/>
        </w:rPr>
        <w:t>1.000</w:t>
      </w:r>
      <w:r w:rsidR="003E69B9" w:rsidRPr="00824B62">
        <w:rPr>
          <w:rFonts w:cs="Arial"/>
          <w:b w:val="0"/>
          <w:sz w:val="20"/>
        </w:rPr>
        <w:t>.000,00</w:t>
      </w:r>
      <w:r w:rsidR="00D3024E" w:rsidRPr="00C913B2">
        <w:rPr>
          <w:rFonts w:cs="Arial"/>
          <w:b w:val="0"/>
          <w:sz w:val="20"/>
        </w:rPr>
        <w:t> EUR</w:t>
      </w:r>
      <w:r w:rsidR="005E32C3" w:rsidRPr="00C913B2">
        <w:rPr>
          <w:rFonts w:cs="Arial"/>
          <w:b w:val="0"/>
          <w:sz w:val="20"/>
        </w:rPr>
        <w:t>.</w:t>
      </w:r>
    </w:p>
    <w:p w14:paraId="64C9FF54" w14:textId="0620DBE9"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00DE7CA7">
        <w:rPr>
          <w:rFonts w:cs="Arial"/>
          <w:b w:val="0"/>
          <w:sz w:val="20"/>
        </w:rPr>
        <w:t xml:space="preserve">izpolnjen </w:t>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14:paraId="34553692" w14:textId="74BE5C24" w:rsidR="00216DE9"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441B5EF3" w14:textId="4E377FBE"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1A4832">
        <w:rPr>
          <w:rFonts w:cs="Arial"/>
          <w:b w:val="0"/>
          <w:sz w:val="20"/>
        </w:rPr>
        <w:t xml:space="preserve">Gospodarski subjekt </w:t>
      </w:r>
      <w:r w:rsidR="00EA4D89" w:rsidRPr="00EA4D89">
        <w:rPr>
          <w:rFonts w:cs="Arial"/>
          <w:b w:val="0"/>
          <w:sz w:val="20"/>
        </w:rPr>
        <w:t>na dan oddaje ponudbe nima blokiranega nobenega transakcijskega računa.</w:t>
      </w:r>
    </w:p>
    <w:p w14:paraId="691656EF" w14:textId="1A93F52A" w:rsidR="0091108E" w:rsidRPr="00412E06" w:rsidRDefault="0091108E">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DE7CA7">
        <w:rPr>
          <w:rFonts w:cs="Arial"/>
          <w:b w:val="0"/>
          <w:sz w:val="20"/>
        </w:rPr>
        <w:t xml:space="preserve">izpolnjen </w:t>
      </w:r>
      <w:r w:rsidR="00A137CA" w:rsidRPr="00AD2E1F">
        <w:rPr>
          <w:rFonts w:cs="Arial"/>
          <w:sz w:val="20"/>
        </w:rPr>
        <w:t>ESPD</w:t>
      </w:r>
      <w:r w:rsidR="001A4832">
        <w:rPr>
          <w:rFonts w:cs="Arial"/>
          <w:sz w:val="20"/>
        </w:rPr>
        <w:t xml:space="preserve"> </w:t>
      </w:r>
      <w:r w:rsidR="001A4832" w:rsidRPr="00635B3D">
        <w:rPr>
          <w:rFonts w:cs="Arial"/>
          <w:b w:val="0"/>
          <w:sz w:val="20"/>
        </w:rPr>
        <w:t xml:space="preserve">za vsak gospodarski subjekt, ki nastopa v ponudbi, </w:t>
      </w:r>
      <w:r w:rsidR="00107880" w:rsidRPr="001A4832">
        <w:rPr>
          <w:rFonts w:cs="Arial"/>
          <w:b w:val="0"/>
          <w:sz w:val="20"/>
        </w:rPr>
        <w:t>izpolnjen v točki B »Druge ekonomske in finančne zahteve« z izjavo</w:t>
      </w:r>
      <w:r w:rsidR="00107880" w:rsidRPr="00412E06">
        <w:rPr>
          <w:rFonts w:cs="Arial"/>
          <w:b w:val="0"/>
          <w:sz w:val="20"/>
        </w:rPr>
        <w:t xml:space="preserve"> </w:t>
      </w:r>
    </w:p>
    <w:p w14:paraId="639EE389" w14:textId="77777777" w:rsidR="00EA4D89" w:rsidRDefault="00CD649B" w:rsidP="00CD649B">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60BE206B" w14:textId="77777777" w:rsidR="00BF2C55" w:rsidRPr="00824B62" w:rsidRDefault="00B55BEF" w:rsidP="00526DD4">
      <w:pPr>
        <w:pStyle w:val="Telobesedila2"/>
        <w:keepNext/>
        <w:tabs>
          <w:tab w:val="left" w:pos="1276"/>
        </w:tabs>
        <w:spacing w:before="120"/>
        <w:ind w:left="1276" w:hanging="709"/>
        <w:rPr>
          <w:rFonts w:cs="Arial"/>
          <w:sz w:val="20"/>
        </w:rPr>
      </w:pPr>
      <w:r w:rsidRPr="00824B62">
        <w:rPr>
          <w:rFonts w:cs="Arial"/>
          <w:sz w:val="20"/>
        </w:rPr>
        <w:t>3.</w:t>
      </w:r>
      <w:r w:rsidR="00B43AC3" w:rsidRPr="00824B62">
        <w:rPr>
          <w:rFonts w:cs="Arial"/>
          <w:sz w:val="20"/>
        </w:rPr>
        <w:t>2</w:t>
      </w:r>
      <w:r w:rsidRPr="00824B62">
        <w:rPr>
          <w:rFonts w:cs="Arial"/>
          <w:sz w:val="20"/>
        </w:rPr>
        <w:t>.3</w:t>
      </w:r>
      <w:r w:rsidRPr="00824B62">
        <w:rPr>
          <w:rFonts w:cs="Arial"/>
          <w:sz w:val="20"/>
        </w:rPr>
        <w:tab/>
      </w:r>
      <w:r w:rsidR="00D77DF0" w:rsidRPr="00824B62">
        <w:rPr>
          <w:rFonts w:cs="Arial"/>
          <w:sz w:val="20"/>
        </w:rPr>
        <w:t>Tehnična in s</w:t>
      </w:r>
      <w:r w:rsidRPr="00824B62">
        <w:rPr>
          <w:rFonts w:cs="Arial"/>
          <w:sz w:val="20"/>
        </w:rPr>
        <w:t>trokovna sposobnost</w:t>
      </w:r>
    </w:p>
    <w:p w14:paraId="01479EA1" w14:textId="56320330" w:rsidR="00145346" w:rsidRDefault="00BF2C55" w:rsidP="008E7169">
      <w:pPr>
        <w:tabs>
          <w:tab w:val="left" w:pos="1276"/>
        </w:tabs>
        <w:spacing w:before="60" w:after="120"/>
        <w:ind w:left="1276" w:hanging="709"/>
        <w:jc w:val="both"/>
        <w:rPr>
          <w:rFonts w:cs="Arial"/>
          <w:sz w:val="20"/>
        </w:rPr>
      </w:pPr>
      <w:r w:rsidRPr="00824B62">
        <w:rPr>
          <w:rFonts w:cs="Arial"/>
          <w:sz w:val="20"/>
        </w:rPr>
        <w:t xml:space="preserve">3.2.3.1 </w:t>
      </w:r>
      <w:r w:rsidR="00DE62DA" w:rsidRPr="00824B62">
        <w:rPr>
          <w:rFonts w:cs="Arial"/>
          <w:sz w:val="20"/>
        </w:rPr>
        <w:t>Ponudnik (vodilni partner ali katerikoli partner)</w:t>
      </w:r>
      <w:r w:rsidR="001A4832">
        <w:rPr>
          <w:rFonts w:cs="Arial"/>
          <w:sz w:val="20"/>
        </w:rPr>
        <w:t xml:space="preserve"> ali podizvajalec</w:t>
      </w:r>
      <w:r w:rsidR="00DE62DA" w:rsidRPr="00824B62">
        <w:rPr>
          <w:rFonts w:cs="Arial"/>
          <w:sz w:val="20"/>
        </w:rPr>
        <w:t xml:space="preserve"> je v zadnjih </w:t>
      </w:r>
      <w:r w:rsidR="00145346">
        <w:rPr>
          <w:rFonts w:cs="Arial"/>
          <w:sz w:val="20"/>
        </w:rPr>
        <w:t>10</w:t>
      </w:r>
      <w:r w:rsidR="00145346" w:rsidRPr="00824B62">
        <w:rPr>
          <w:rFonts w:cs="Arial"/>
          <w:sz w:val="20"/>
        </w:rPr>
        <w:t xml:space="preserve"> </w:t>
      </w:r>
      <w:r w:rsidR="00DE62DA" w:rsidRPr="00824B62">
        <w:rPr>
          <w:rFonts w:cs="Arial"/>
          <w:sz w:val="20"/>
        </w:rPr>
        <w:t xml:space="preserve">letih pred objavo predmetnega </w:t>
      </w:r>
      <w:r w:rsidR="00A32D08" w:rsidRPr="00824B62">
        <w:rPr>
          <w:rFonts w:cs="Arial"/>
          <w:sz w:val="20"/>
        </w:rPr>
        <w:t xml:space="preserve">naročila izdelal </w:t>
      </w:r>
      <w:r w:rsidR="00145346">
        <w:rPr>
          <w:rFonts w:cs="Arial"/>
          <w:sz w:val="20"/>
        </w:rPr>
        <w:t>vsaj:</w:t>
      </w:r>
    </w:p>
    <w:p w14:paraId="64BA7538" w14:textId="4E942376" w:rsidR="002D6602" w:rsidRDefault="00145346" w:rsidP="002D6602">
      <w:pPr>
        <w:pStyle w:val="Odstavekseznama"/>
        <w:numPr>
          <w:ilvl w:val="0"/>
          <w:numId w:val="25"/>
        </w:numPr>
        <w:tabs>
          <w:tab w:val="left" w:pos="1276"/>
        </w:tabs>
        <w:spacing w:before="60" w:after="120"/>
        <w:ind w:left="1636"/>
        <w:rPr>
          <w:rFonts w:cs="Arial"/>
          <w:sz w:val="20"/>
        </w:rPr>
      </w:pPr>
      <w:r w:rsidRPr="002973F1">
        <w:rPr>
          <w:rFonts w:ascii="Arial" w:hAnsi="Arial" w:cs="Arial"/>
          <w:i w:val="0"/>
          <w:sz w:val="20"/>
        </w:rPr>
        <w:t>en (1) projekt na nivoju PZI ali IZN, s področja projektiranja železniške infrastrukture, ki je vključeval novogradnjo ali nadgradnjo ali rekonstrukcijo železniške postaje. Investicijska vrednost novogradnje ali nadgradnje ali rekonstrukcije železnišk</w:t>
      </w:r>
      <w:r>
        <w:rPr>
          <w:rFonts w:ascii="Arial" w:hAnsi="Arial" w:cs="Arial"/>
          <w:i w:val="0"/>
          <w:sz w:val="20"/>
        </w:rPr>
        <w:t>e</w:t>
      </w:r>
      <w:r w:rsidRPr="002973F1">
        <w:rPr>
          <w:rFonts w:ascii="Arial" w:hAnsi="Arial" w:cs="Arial"/>
          <w:i w:val="0"/>
          <w:sz w:val="20"/>
        </w:rPr>
        <w:t xml:space="preserve"> postaj</w:t>
      </w:r>
      <w:r>
        <w:rPr>
          <w:rFonts w:ascii="Arial" w:hAnsi="Arial" w:cs="Arial"/>
          <w:i w:val="0"/>
          <w:sz w:val="20"/>
        </w:rPr>
        <w:t>e</w:t>
      </w:r>
      <w:r w:rsidRPr="002973F1" w:rsidDel="00A07AD2">
        <w:rPr>
          <w:rFonts w:ascii="Arial" w:hAnsi="Arial" w:cs="Arial"/>
          <w:i w:val="0"/>
          <w:sz w:val="20"/>
        </w:rPr>
        <w:t xml:space="preserve"> </w:t>
      </w:r>
      <w:r w:rsidRPr="002973F1">
        <w:rPr>
          <w:rFonts w:ascii="Arial" w:hAnsi="Arial" w:cs="Arial"/>
          <w:i w:val="0"/>
          <w:sz w:val="20"/>
        </w:rPr>
        <w:t xml:space="preserve">mora znašati najmanj </w:t>
      </w:r>
      <w:r>
        <w:rPr>
          <w:rFonts w:ascii="Arial" w:hAnsi="Arial" w:cs="Arial"/>
          <w:i w:val="0"/>
          <w:sz w:val="20"/>
        </w:rPr>
        <w:t>8</w:t>
      </w:r>
      <w:r w:rsidRPr="002973F1">
        <w:rPr>
          <w:rFonts w:ascii="Arial" w:hAnsi="Arial" w:cs="Arial"/>
          <w:i w:val="0"/>
          <w:sz w:val="20"/>
        </w:rPr>
        <w:t>.000.000,00 EUR brez DDV (opomba: Vrednost investicije se upošteva skladno s projektantskim predračunom)</w:t>
      </w:r>
      <w:r w:rsidR="002D6602">
        <w:rPr>
          <w:rFonts w:ascii="Arial" w:hAnsi="Arial" w:cs="Arial"/>
          <w:i w:val="0"/>
          <w:sz w:val="20"/>
        </w:rPr>
        <w:t>.</w:t>
      </w:r>
      <w:r w:rsidRPr="002973F1">
        <w:rPr>
          <w:rFonts w:ascii="Arial" w:hAnsi="Arial" w:cs="Arial"/>
          <w:i w:val="0"/>
          <w:sz w:val="20"/>
        </w:rPr>
        <w:t xml:space="preserve"> </w:t>
      </w:r>
    </w:p>
    <w:p w14:paraId="27A007E1" w14:textId="77777777" w:rsidR="002D6602" w:rsidRDefault="002D6602" w:rsidP="00D2756D">
      <w:pPr>
        <w:pStyle w:val="Odstavekseznama"/>
        <w:tabs>
          <w:tab w:val="left" w:pos="1276"/>
        </w:tabs>
        <w:spacing w:before="60" w:after="120"/>
        <w:ind w:left="1636"/>
        <w:rPr>
          <w:rFonts w:cs="Arial"/>
          <w:sz w:val="20"/>
        </w:rPr>
      </w:pPr>
    </w:p>
    <w:p w14:paraId="4B2951E3" w14:textId="24214C72" w:rsidR="00145346" w:rsidRPr="00D2756D" w:rsidRDefault="001E5173" w:rsidP="00D2756D">
      <w:pPr>
        <w:tabs>
          <w:tab w:val="left" w:pos="1276"/>
        </w:tabs>
        <w:spacing w:before="60" w:after="120"/>
        <w:ind w:left="1276"/>
        <w:rPr>
          <w:rFonts w:cs="Arial"/>
          <w:sz w:val="20"/>
        </w:rPr>
      </w:pPr>
      <w:r w:rsidRPr="00D2756D">
        <w:rPr>
          <w:rFonts w:cs="Arial"/>
          <w:sz w:val="20"/>
        </w:rPr>
        <w:t>d</w:t>
      </w:r>
      <w:r w:rsidR="00BF2C55" w:rsidRPr="00D2756D">
        <w:rPr>
          <w:rFonts w:cs="Arial"/>
          <w:sz w:val="20"/>
        </w:rPr>
        <w:t xml:space="preserve">okazilo: </w:t>
      </w:r>
      <w:r w:rsidR="00A54118" w:rsidRPr="00D2756D">
        <w:rPr>
          <w:rFonts w:cs="Arial"/>
          <w:sz w:val="20"/>
        </w:rPr>
        <w:t xml:space="preserve"> </w:t>
      </w:r>
      <w:r w:rsidR="000C6D52" w:rsidRPr="00D2756D">
        <w:rPr>
          <w:rFonts w:cs="Arial"/>
          <w:sz w:val="20"/>
        </w:rPr>
        <w:t xml:space="preserve">izpolnjen </w:t>
      </w:r>
      <w:r w:rsidR="00BF2C55" w:rsidRPr="00D2756D">
        <w:rPr>
          <w:rFonts w:cs="Arial"/>
          <w:b/>
          <w:sz w:val="20"/>
        </w:rPr>
        <w:t>ESPD</w:t>
      </w:r>
      <w:r w:rsidR="003036B2" w:rsidRPr="00D2756D">
        <w:rPr>
          <w:rFonts w:cs="Arial"/>
          <w:b/>
          <w:sz w:val="20"/>
        </w:rPr>
        <w:t xml:space="preserve"> </w:t>
      </w:r>
      <w:r w:rsidR="003036B2" w:rsidRPr="00D2756D">
        <w:rPr>
          <w:rFonts w:cs="Arial"/>
          <w:sz w:val="20"/>
        </w:rPr>
        <w:t xml:space="preserve">obrazec. </w:t>
      </w:r>
      <w:r w:rsidR="00145346" w:rsidRPr="00D2756D">
        <w:rPr>
          <w:rFonts w:cs="Arial"/>
          <w:sz w:val="20"/>
        </w:rPr>
        <w:t>Zaželeno je, da ponudnik v ponudbi priloži tudi obrazec »Referenčno</w:t>
      </w:r>
      <w:r w:rsidR="00E30EC4" w:rsidRPr="00D2756D">
        <w:rPr>
          <w:rFonts w:cs="Arial"/>
          <w:sz w:val="20"/>
        </w:rPr>
        <w:t xml:space="preserve"> </w:t>
      </w:r>
      <w:r w:rsidR="00145346" w:rsidRPr="00D2756D">
        <w:rPr>
          <w:rFonts w:cs="Arial"/>
          <w:sz w:val="20"/>
        </w:rPr>
        <w:t xml:space="preserve">potrdilo gospodarskega subjekta«, skladen s predlogo in potrjen s strani naročnika referenčnih del, razen, če je naročnik referenčnih del </w:t>
      </w:r>
      <w:r w:rsidR="002D6602">
        <w:rPr>
          <w:rFonts w:cs="Arial"/>
          <w:sz w:val="20"/>
        </w:rPr>
        <w:t>Direkcija Republike Slovenije za infrastrukturo in predhodniki</w:t>
      </w:r>
      <w:r w:rsidR="00145346" w:rsidRPr="00D2756D">
        <w:rPr>
          <w:rFonts w:cs="Arial"/>
          <w:sz w:val="20"/>
        </w:rPr>
        <w:t>.</w:t>
      </w:r>
    </w:p>
    <w:p w14:paraId="723BA4B9" w14:textId="5BFFD841" w:rsidR="001E5173" w:rsidRPr="00824B62" w:rsidRDefault="001E5173" w:rsidP="008E7169">
      <w:pPr>
        <w:tabs>
          <w:tab w:val="left" w:pos="1276"/>
        </w:tabs>
        <w:spacing w:before="60" w:after="120"/>
        <w:ind w:left="1276" w:hanging="709"/>
        <w:jc w:val="both"/>
        <w:rPr>
          <w:rFonts w:cs="Arial"/>
          <w:sz w:val="20"/>
        </w:rPr>
      </w:pPr>
    </w:p>
    <w:p w14:paraId="1A147D95" w14:textId="0EF254E5" w:rsidR="00E8231B" w:rsidRPr="009E1EB0" w:rsidRDefault="00BA1600" w:rsidP="00145346">
      <w:pPr>
        <w:pStyle w:val="Telobesedila2"/>
        <w:tabs>
          <w:tab w:val="left" w:pos="1276"/>
        </w:tabs>
        <w:spacing w:before="120"/>
        <w:ind w:left="2268" w:hanging="992"/>
        <w:rPr>
          <w:rFonts w:cs="Arial"/>
          <w:i/>
          <w:sz w:val="20"/>
        </w:rPr>
      </w:pPr>
      <w:r w:rsidRPr="00824B62">
        <w:rPr>
          <w:rFonts w:cs="Arial"/>
          <w:b w:val="0"/>
          <w:i/>
          <w:sz w:val="20"/>
        </w:rPr>
        <w:t>opombe:</w:t>
      </w:r>
      <w:r w:rsidR="00BF2C55" w:rsidRPr="00824B62">
        <w:rPr>
          <w:rFonts w:cs="Arial"/>
          <w:b w:val="0"/>
          <w:i/>
          <w:sz w:val="20"/>
        </w:rPr>
        <w:t xml:space="preserve"> </w:t>
      </w:r>
      <w:r w:rsidR="001E5173" w:rsidRPr="00824B62">
        <w:rPr>
          <w:rFonts w:cs="Arial"/>
          <w:b w:val="0"/>
          <w:i/>
          <w:sz w:val="20"/>
        </w:rPr>
        <w:t xml:space="preserve">  </w:t>
      </w:r>
      <w:r w:rsidR="00145346" w:rsidRPr="001E5173">
        <w:rPr>
          <w:rFonts w:cs="Arial"/>
          <w:b w:val="0"/>
          <w:i/>
          <w:sz w:val="20"/>
        </w:rPr>
        <w:t>Naročnik bo upošteval le zaključene projekt</w:t>
      </w:r>
      <w:r w:rsidR="00145346">
        <w:rPr>
          <w:rFonts w:cs="Arial"/>
          <w:b w:val="0"/>
          <w:i/>
          <w:sz w:val="20"/>
        </w:rPr>
        <w:t xml:space="preserve">e, kar pomeni, da je za projekt </w:t>
      </w:r>
      <w:r w:rsidR="00145346" w:rsidRPr="001E5173">
        <w:rPr>
          <w:rFonts w:cs="Arial"/>
          <w:b w:val="0"/>
          <w:i/>
          <w:sz w:val="20"/>
        </w:rPr>
        <w:t>uspešno zaključena</w:t>
      </w:r>
      <w:r w:rsidR="00145346" w:rsidRPr="00016674">
        <w:rPr>
          <w:rFonts w:cs="Arial"/>
          <w:b w:val="0"/>
          <w:i/>
          <w:sz w:val="20"/>
        </w:rPr>
        <w:t xml:space="preserve"> </w:t>
      </w:r>
      <w:r w:rsidR="00145346">
        <w:rPr>
          <w:rFonts w:cs="Arial"/>
          <w:b w:val="0"/>
          <w:i/>
          <w:sz w:val="20"/>
        </w:rPr>
        <w:t>revizija/recenzija</w:t>
      </w:r>
      <w:r w:rsidR="00145346" w:rsidRPr="007D37B5">
        <w:t xml:space="preserve"> </w:t>
      </w:r>
      <w:r w:rsidR="00145346">
        <w:rPr>
          <w:rFonts w:cs="Arial"/>
          <w:b w:val="0"/>
          <w:i/>
          <w:sz w:val="20"/>
        </w:rPr>
        <w:t>ali</w:t>
      </w:r>
      <w:r w:rsidR="00145346" w:rsidRPr="00625843">
        <w:rPr>
          <w:rFonts w:cs="Arial"/>
          <w:b w:val="0"/>
          <w:i/>
          <w:sz w:val="20"/>
        </w:rPr>
        <w:t xml:space="preserve"> izdano gradbeno, obratovalno, uporabno ali drugo enakovredno dovoljenje</w:t>
      </w:r>
      <w:r w:rsidR="00CE3DD4">
        <w:rPr>
          <w:rFonts w:cs="Arial"/>
          <w:b w:val="0"/>
          <w:i/>
          <w:sz w:val="20"/>
        </w:rPr>
        <w:t xml:space="preserve"> za objekt, zgrajen na podlagi referenčnega projekta</w:t>
      </w:r>
      <w:r w:rsidR="00145346" w:rsidRPr="00625843">
        <w:rPr>
          <w:rFonts w:cs="Arial"/>
          <w:b w:val="0"/>
          <w:i/>
          <w:sz w:val="20"/>
        </w:rPr>
        <w:t>.</w:t>
      </w:r>
      <w:r w:rsidR="00145346" w:rsidRPr="001E5173">
        <w:rPr>
          <w:rFonts w:cs="Arial"/>
          <w:b w:val="0"/>
          <w:i/>
          <w:sz w:val="20"/>
        </w:rPr>
        <w:t xml:space="preserve"> </w:t>
      </w:r>
      <w:r w:rsidR="00145346" w:rsidRPr="00F323BC">
        <w:rPr>
          <w:rFonts w:cs="Arial"/>
          <w:b w:val="0"/>
          <w:i/>
          <w:sz w:val="20"/>
        </w:rPr>
        <w:t>Prav tako je morala referenčna projektna dokumentacija biti pregledana s strani priglašenega organa in je zanjo bilo pridobljeno pozitivno ES vmesno potrdilo (faza projektiranja)</w:t>
      </w:r>
      <w:r w:rsidR="00145346">
        <w:rPr>
          <w:rFonts w:cs="Arial"/>
          <w:b w:val="0"/>
          <w:i/>
          <w:sz w:val="20"/>
        </w:rPr>
        <w:t>.</w:t>
      </w:r>
      <w:r w:rsidR="00A338BE">
        <w:rPr>
          <w:rFonts w:cs="Arial"/>
          <w:b w:val="0"/>
          <w:i/>
          <w:sz w:val="20"/>
        </w:rPr>
        <w:t xml:space="preserve"> </w:t>
      </w:r>
      <w:r w:rsidR="00E8231B" w:rsidRPr="00824B62">
        <w:rPr>
          <w:rFonts w:cs="Arial"/>
          <w:b w:val="0"/>
          <w:i/>
          <w:sz w:val="20"/>
        </w:rPr>
        <w:t xml:space="preserve">Naročnik si </w:t>
      </w:r>
      <w:r w:rsidR="00E8231B" w:rsidRPr="00824B62">
        <w:rPr>
          <w:rFonts w:cs="Arial"/>
          <w:b w:val="0"/>
          <w:i/>
          <w:sz w:val="20"/>
        </w:rPr>
        <w:lastRenderedPageBreak/>
        <w:t>pridržuje pravico, da navedbe preveri ter zahteva dodatna dokazila za posamezno referenčno delo.</w:t>
      </w:r>
    </w:p>
    <w:p w14:paraId="1F228164" w14:textId="77777777" w:rsidR="00526DD4" w:rsidRPr="009E1EB0" w:rsidRDefault="00526DD4" w:rsidP="00BF2C55">
      <w:pPr>
        <w:tabs>
          <w:tab w:val="left" w:pos="1276"/>
        </w:tabs>
        <w:spacing w:before="60"/>
        <w:ind w:left="1276"/>
        <w:jc w:val="both"/>
        <w:rPr>
          <w:rFonts w:cs="Arial"/>
          <w:i/>
          <w:sz w:val="20"/>
        </w:rPr>
      </w:pPr>
    </w:p>
    <w:p w14:paraId="09CA9F04" w14:textId="77777777" w:rsidR="00BF2C55" w:rsidRPr="00A32D08" w:rsidRDefault="00BF2C55" w:rsidP="00BF2C55">
      <w:pPr>
        <w:tabs>
          <w:tab w:val="left" w:pos="1418"/>
        </w:tabs>
        <w:spacing w:before="60"/>
        <w:ind w:left="1276" w:hanging="709"/>
        <w:jc w:val="both"/>
        <w:rPr>
          <w:rFonts w:cs="Arial"/>
          <w:sz w:val="20"/>
        </w:rPr>
      </w:pPr>
      <w:r w:rsidRPr="00A32D08">
        <w:rPr>
          <w:rFonts w:cs="Arial"/>
          <w:sz w:val="20"/>
        </w:rPr>
        <w:t>3.2.3.2</w:t>
      </w:r>
      <w:r w:rsidR="001B7024" w:rsidRPr="00A32D08">
        <w:rPr>
          <w:rFonts w:cs="Arial"/>
          <w:sz w:val="20"/>
        </w:rPr>
        <w:t xml:space="preserve"> </w:t>
      </w:r>
      <w:r w:rsidRPr="00A32D08">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4DE2709E" w14:textId="77777777" w:rsidR="00107880" w:rsidRPr="00FF66B0" w:rsidRDefault="00107880">
      <w:pPr>
        <w:pStyle w:val="Telobesedila2"/>
        <w:tabs>
          <w:tab w:val="left" w:pos="1276"/>
        </w:tabs>
        <w:spacing w:before="60"/>
        <w:ind w:left="1276"/>
        <w:rPr>
          <w:rFonts w:cs="Arial"/>
          <w:b w:val="0"/>
          <w:sz w:val="20"/>
        </w:rPr>
      </w:pPr>
    </w:p>
    <w:p w14:paraId="34BAF037" w14:textId="5826772C" w:rsidR="000D1B24" w:rsidRPr="00A32D08" w:rsidRDefault="00E2450D">
      <w:pPr>
        <w:pStyle w:val="Telobesedila2"/>
        <w:tabs>
          <w:tab w:val="left" w:pos="1276"/>
        </w:tabs>
        <w:spacing w:before="60"/>
        <w:ind w:left="1276"/>
        <w:rPr>
          <w:rFonts w:cs="Arial"/>
          <w:b w:val="0"/>
          <w:sz w:val="20"/>
        </w:rPr>
      </w:pPr>
      <w:r w:rsidRPr="00A32D08">
        <w:rPr>
          <w:rFonts w:cs="Arial"/>
          <w:b w:val="0"/>
          <w:sz w:val="20"/>
        </w:rPr>
        <w:t>Zahteva se naslednje kadre:</w:t>
      </w:r>
    </w:p>
    <w:p w14:paraId="489C7CC9" w14:textId="77777777" w:rsidR="007906BA" w:rsidRPr="00FF66B0" w:rsidRDefault="007906BA" w:rsidP="00E2450D">
      <w:pPr>
        <w:pStyle w:val="Telobesedila2"/>
        <w:tabs>
          <w:tab w:val="left" w:pos="1276"/>
        </w:tabs>
        <w:spacing w:before="60"/>
        <w:ind w:left="1276"/>
        <w:rPr>
          <w:rFonts w:cs="Arial"/>
          <w:b w:val="0"/>
          <w:sz w:val="20"/>
          <w:highlight w:val="yellow"/>
        </w:rPr>
      </w:pPr>
    </w:p>
    <w:tbl>
      <w:tblPr>
        <w:tblW w:w="7680" w:type="dxa"/>
        <w:tblInd w:w="1500" w:type="dxa"/>
        <w:tblLayout w:type="fixed"/>
        <w:tblLook w:val="00A0" w:firstRow="1" w:lastRow="0" w:firstColumn="1" w:lastColumn="0" w:noHBand="0" w:noVBand="0"/>
      </w:tblPr>
      <w:tblGrid>
        <w:gridCol w:w="567"/>
        <w:gridCol w:w="1585"/>
        <w:gridCol w:w="5528"/>
      </w:tblGrid>
      <w:tr w:rsidR="00E2450D" w:rsidRPr="003B13D7" w14:paraId="146C637D" w14:textId="77777777" w:rsidTr="00B0652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66C11D3" w14:textId="77777777" w:rsidR="00E2450D" w:rsidRPr="00A32D08"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32D08">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6AF49E39" w14:textId="77777777" w:rsidR="00E2450D" w:rsidRPr="00A32D08" w:rsidRDefault="00E2450D" w:rsidP="00F56250">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4566D0FD" w14:textId="77777777" w:rsidR="00E2450D" w:rsidRPr="00A32D08" w:rsidRDefault="00E2450D" w:rsidP="00F56250">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DE62DA" w:rsidRPr="003B13D7" w14:paraId="06C9F1B9" w14:textId="77777777" w:rsidTr="00FF66B0">
        <w:trPr>
          <w:trHeight w:val="411"/>
        </w:trPr>
        <w:tc>
          <w:tcPr>
            <w:tcW w:w="567" w:type="dxa"/>
            <w:tcBorders>
              <w:top w:val="single" w:sz="6" w:space="0" w:color="000000"/>
              <w:left w:val="single" w:sz="6" w:space="0" w:color="000000"/>
              <w:bottom w:val="single" w:sz="6" w:space="0" w:color="000000"/>
              <w:right w:val="single" w:sz="6" w:space="0" w:color="000000"/>
            </w:tcBorders>
          </w:tcPr>
          <w:p w14:paraId="1D316344" w14:textId="74DCFF5F" w:rsidR="00DE62DA" w:rsidRPr="0070138B" w:rsidRDefault="00DE62DA" w:rsidP="00DE62DA">
            <w:pPr>
              <w:autoSpaceDE w:val="0"/>
              <w:autoSpaceDN w:val="0"/>
              <w:adjustRightInd w:val="0"/>
              <w:spacing w:before="120" w:after="120" w:line="276" w:lineRule="auto"/>
              <w:rPr>
                <w:sz w:val="20"/>
                <w:szCs w:val="22"/>
                <w:lang w:eastAsia="en-US"/>
              </w:rPr>
            </w:pPr>
            <w:r w:rsidRPr="0070138B">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1992A8EF" w14:textId="12F6FB76" w:rsidR="00DE62DA" w:rsidRPr="0070138B" w:rsidRDefault="00DE62DA" w:rsidP="00904D54">
            <w:pPr>
              <w:spacing w:line="276" w:lineRule="auto"/>
              <w:rPr>
                <w:rFonts w:cs="Arial"/>
                <w:sz w:val="20"/>
                <w:lang w:eastAsia="en-US"/>
              </w:rPr>
            </w:pPr>
            <w:r w:rsidRPr="0070138B">
              <w:rPr>
                <w:sz w:val="20"/>
                <w:szCs w:val="22"/>
                <w:lang w:eastAsia="en-US"/>
              </w:rPr>
              <w:t xml:space="preserve">Vodja projekta </w:t>
            </w:r>
          </w:p>
        </w:tc>
        <w:tc>
          <w:tcPr>
            <w:tcW w:w="5528" w:type="dxa"/>
            <w:tcBorders>
              <w:top w:val="single" w:sz="6" w:space="0" w:color="000000"/>
              <w:left w:val="single" w:sz="6" w:space="0" w:color="000000"/>
              <w:bottom w:val="single" w:sz="6" w:space="0" w:color="000000"/>
              <w:right w:val="single" w:sz="6" w:space="0" w:color="000000"/>
            </w:tcBorders>
          </w:tcPr>
          <w:p w14:paraId="34731017" w14:textId="7A4DF317" w:rsidR="00DE62DA" w:rsidRPr="0070138B" w:rsidRDefault="00DE62DA" w:rsidP="00DE62DA">
            <w:pPr>
              <w:numPr>
                <w:ilvl w:val="0"/>
                <w:numId w:val="18"/>
              </w:numPr>
              <w:jc w:val="both"/>
              <w:rPr>
                <w:sz w:val="20"/>
                <w:szCs w:val="22"/>
                <w:lang w:eastAsia="en-US"/>
              </w:rPr>
            </w:pPr>
            <w:r w:rsidRPr="0070138B">
              <w:rPr>
                <w:sz w:val="20"/>
                <w:szCs w:val="22"/>
                <w:lang w:eastAsia="en-US"/>
              </w:rPr>
              <w:t xml:space="preserve">ima izobrazbo s področja </w:t>
            </w:r>
            <w:r w:rsidR="00B44A2D">
              <w:rPr>
                <w:sz w:val="20"/>
                <w:szCs w:val="22"/>
                <w:lang w:eastAsia="en-US"/>
              </w:rPr>
              <w:t>gradbeništva</w:t>
            </w:r>
            <w:r w:rsidR="00B44A2D" w:rsidRPr="0070138B">
              <w:rPr>
                <w:sz w:val="20"/>
                <w:szCs w:val="22"/>
                <w:lang w:eastAsia="en-US"/>
              </w:rPr>
              <w:t xml:space="preserve"> </w:t>
            </w:r>
          </w:p>
          <w:p w14:paraId="75FB1290" w14:textId="77777777" w:rsidR="00B44A2D" w:rsidRPr="002973F1" w:rsidRDefault="00DE62DA" w:rsidP="00B44A2D">
            <w:pPr>
              <w:numPr>
                <w:ilvl w:val="0"/>
                <w:numId w:val="18"/>
              </w:numPr>
              <w:spacing w:line="276" w:lineRule="auto"/>
              <w:jc w:val="both"/>
              <w:rPr>
                <w:b/>
                <w:sz w:val="20"/>
                <w:szCs w:val="22"/>
                <w:lang w:eastAsia="en-US"/>
              </w:rPr>
            </w:pPr>
            <w:r w:rsidRPr="000F0951">
              <w:rPr>
                <w:sz w:val="20"/>
                <w:szCs w:val="22"/>
                <w:lang w:eastAsia="en-US"/>
              </w:rPr>
              <w:t>v zadnjih 1</w:t>
            </w:r>
            <w:r w:rsidR="00EA2EE8" w:rsidRPr="000F0951">
              <w:rPr>
                <w:sz w:val="20"/>
                <w:szCs w:val="22"/>
                <w:lang w:eastAsia="en-US"/>
              </w:rPr>
              <w:t>0</w:t>
            </w:r>
            <w:r w:rsidRPr="000F0951">
              <w:rPr>
                <w:sz w:val="20"/>
                <w:szCs w:val="22"/>
                <w:lang w:eastAsia="en-US"/>
              </w:rPr>
              <w:t xml:space="preserve"> letih pred objavo predmetnega naročila </w:t>
            </w:r>
            <w:r w:rsidR="00B44A2D" w:rsidRPr="00966C32">
              <w:rPr>
                <w:sz w:val="20"/>
                <w:szCs w:val="22"/>
                <w:lang w:eastAsia="en-US"/>
              </w:rPr>
              <w:t xml:space="preserve">ima reference </w:t>
            </w:r>
            <w:r w:rsidR="00B44A2D">
              <w:rPr>
                <w:sz w:val="20"/>
                <w:szCs w:val="22"/>
                <w:lang w:eastAsia="en-US"/>
              </w:rPr>
              <w:t>kot vodja projekta ali odgovorni vodja projekta pri</w:t>
            </w:r>
            <w:r w:rsidR="00B44A2D" w:rsidRPr="00966C32">
              <w:rPr>
                <w:sz w:val="20"/>
                <w:szCs w:val="22"/>
                <w:lang w:eastAsia="en-US"/>
              </w:rPr>
              <w:t xml:space="preserve"> </w:t>
            </w:r>
            <w:r w:rsidR="00B44A2D">
              <w:rPr>
                <w:sz w:val="20"/>
                <w:szCs w:val="22"/>
                <w:lang w:eastAsia="en-US"/>
              </w:rPr>
              <w:t xml:space="preserve">izdelavi </w:t>
            </w:r>
            <w:r w:rsidR="00B44A2D" w:rsidRPr="00966C32">
              <w:rPr>
                <w:sz w:val="20"/>
                <w:szCs w:val="22"/>
                <w:lang w:eastAsia="en-US"/>
              </w:rPr>
              <w:t>vsaj</w:t>
            </w:r>
            <w:r w:rsidR="00B44A2D">
              <w:rPr>
                <w:sz w:val="20"/>
                <w:szCs w:val="22"/>
                <w:lang w:eastAsia="en-US"/>
              </w:rPr>
              <w:t>:</w:t>
            </w:r>
            <w:r w:rsidR="00B44A2D" w:rsidRPr="00966C32">
              <w:rPr>
                <w:sz w:val="20"/>
                <w:szCs w:val="22"/>
                <w:lang w:eastAsia="en-US"/>
              </w:rPr>
              <w:t xml:space="preserve"> </w:t>
            </w:r>
          </w:p>
          <w:p w14:paraId="3C0420D7" w14:textId="2FBAC562" w:rsidR="00B44A2D" w:rsidRPr="002973F1" w:rsidRDefault="00B44A2D" w:rsidP="00B44A2D">
            <w:pPr>
              <w:numPr>
                <w:ilvl w:val="1"/>
                <w:numId w:val="18"/>
              </w:numPr>
              <w:spacing w:line="276" w:lineRule="auto"/>
              <w:ind w:left="984"/>
              <w:jc w:val="both"/>
              <w:rPr>
                <w:b/>
                <w:sz w:val="20"/>
                <w:szCs w:val="22"/>
                <w:lang w:eastAsia="en-US"/>
              </w:rPr>
            </w:pPr>
            <w:r w:rsidRPr="00966C32">
              <w:rPr>
                <w:sz w:val="20"/>
                <w:szCs w:val="22"/>
                <w:lang w:eastAsia="en-US"/>
              </w:rPr>
              <w:t xml:space="preserve">enega (1) </w:t>
            </w:r>
            <w:r w:rsidRPr="00966C32">
              <w:rPr>
                <w:iCs/>
                <w:sz w:val="20"/>
                <w:szCs w:val="22"/>
              </w:rPr>
              <w:t>projekta na nivoju</w:t>
            </w:r>
            <w:r>
              <w:t xml:space="preserve"> </w:t>
            </w:r>
            <w:r w:rsidRPr="0030085D">
              <w:rPr>
                <w:iCs/>
                <w:sz w:val="20"/>
                <w:szCs w:val="22"/>
              </w:rPr>
              <w:t>PZI ali IZN</w:t>
            </w:r>
            <w:r w:rsidRPr="006D47BD">
              <w:rPr>
                <w:iCs/>
                <w:sz w:val="20"/>
                <w:szCs w:val="22"/>
              </w:rPr>
              <w:t xml:space="preserve"> </w:t>
            </w:r>
            <w:r w:rsidRPr="00966C32">
              <w:rPr>
                <w:iCs/>
                <w:sz w:val="20"/>
                <w:szCs w:val="22"/>
              </w:rPr>
              <w:t xml:space="preserve">s področja projektiranja </w:t>
            </w:r>
            <w:r w:rsidRPr="00966C32">
              <w:rPr>
                <w:sz w:val="20"/>
                <w:szCs w:val="22"/>
                <w:lang w:eastAsia="en-US"/>
              </w:rPr>
              <w:t xml:space="preserve">železniške infrastrukture, ki je vključeval </w:t>
            </w:r>
            <w:r w:rsidRPr="00171A25">
              <w:rPr>
                <w:sz w:val="20"/>
                <w:szCs w:val="22"/>
                <w:lang w:eastAsia="en-US"/>
              </w:rPr>
              <w:t xml:space="preserve">novogradnjo ali nadgradnjo ali rekonstrukcijo </w:t>
            </w:r>
            <w:r w:rsidRPr="00CF560F">
              <w:rPr>
                <w:sz w:val="20"/>
                <w:szCs w:val="22"/>
                <w:lang w:eastAsia="en-US"/>
              </w:rPr>
              <w:t>železniške postaje</w:t>
            </w:r>
            <w:r>
              <w:rPr>
                <w:sz w:val="20"/>
                <w:szCs w:val="22"/>
                <w:lang w:eastAsia="en-US"/>
              </w:rPr>
              <w:t>.</w:t>
            </w:r>
            <w:r w:rsidRPr="00CF560F">
              <w:rPr>
                <w:sz w:val="20"/>
                <w:szCs w:val="22"/>
                <w:lang w:eastAsia="en-US"/>
              </w:rPr>
              <w:t xml:space="preserve"> Investicijska vrednost referenčnega projekta novogradnje ali nadgradnje ali rekonstrukcije železniške postaje mora biti najmanj </w:t>
            </w:r>
            <w:r>
              <w:rPr>
                <w:sz w:val="20"/>
                <w:szCs w:val="22"/>
                <w:lang w:eastAsia="en-US"/>
              </w:rPr>
              <w:t>8</w:t>
            </w:r>
            <w:r w:rsidRPr="00872A61">
              <w:rPr>
                <w:sz w:val="20"/>
                <w:szCs w:val="22"/>
                <w:lang w:eastAsia="en-US"/>
              </w:rPr>
              <w:t>.000.000,00</w:t>
            </w:r>
            <w:r w:rsidRPr="00CF560F">
              <w:rPr>
                <w:sz w:val="20"/>
                <w:szCs w:val="22"/>
                <w:lang w:eastAsia="en-US"/>
              </w:rPr>
              <w:t xml:space="preserve"> EUR brez DDV</w:t>
            </w:r>
            <w:r w:rsidRPr="001F2EA5">
              <w:rPr>
                <w:sz w:val="20"/>
                <w:szCs w:val="22"/>
                <w:lang w:eastAsia="en-US"/>
              </w:rPr>
              <w:t xml:space="preserve"> (opomba: Vrednost investicije se upošteva skladno s projektantskim predračunom)</w:t>
            </w:r>
            <w:r>
              <w:rPr>
                <w:sz w:val="20"/>
                <w:szCs w:val="22"/>
                <w:lang w:eastAsia="en-US"/>
              </w:rPr>
              <w:t xml:space="preserve"> in </w:t>
            </w:r>
          </w:p>
          <w:p w14:paraId="29CC3744" w14:textId="30A2FA24" w:rsidR="00DE62DA" w:rsidRPr="0070138B" w:rsidRDefault="00DE62DA" w:rsidP="00DE62DA">
            <w:pPr>
              <w:numPr>
                <w:ilvl w:val="0"/>
                <w:numId w:val="18"/>
              </w:numPr>
              <w:spacing w:line="276" w:lineRule="auto"/>
              <w:jc w:val="both"/>
              <w:rPr>
                <w:b/>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p>
          <w:p w14:paraId="27872602" w14:textId="3E712598" w:rsidR="00DE62DA" w:rsidRPr="00DF1130" w:rsidRDefault="00B44A2D" w:rsidP="00DF1130">
            <w:pPr>
              <w:numPr>
                <w:ilvl w:val="0"/>
                <w:numId w:val="18"/>
              </w:numPr>
              <w:spacing w:line="276" w:lineRule="auto"/>
              <w:jc w:val="both"/>
              <w:rPr>
                <w:rFonts w:cs="Arial"/>
                <w:strike/>
                <w:sz w:val="20"/>
                <w:lang w:eastAsia="en-US"/>
              </w:rPr>
            </w:pPr>
            <w:r w:rsidRPr="00DF1130">
              <w:rPr>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DF1130">
              <w:rPr>
                <w:sz w:val="20"/>
                <w:szCs w:val="22"/>
                <w:lang w:eastAsia="en-US"/>
              </w:rPr>
              <w:t>Common</w:t>
            </w:r>
            <w:proofErr w:type="spellEnd"/>
            <w:r w:rsidRPr="00DF1130">
              <w:rPr>
                <w:sz w:val="20"/>
                <w:szCs w:val="22"/>
                <w:lang w:eastAsia="en-US"/>
              </w:rPr>
              <w:t xml:space="preserve"> </w:t>
            </w:r>
            <w:proofErr w:type="spellStart"/>
            <w:r w:rsidRPr="00DF1130">
              <w:rPr>
                <w:sz w:val="20"/>
                <w:szCs w:val="22"/>
                <w:lang w:eastAsia="en-US"/>
              </w:rPr>
              <w:t>European</w:t>
            </w:r>
            <w:proofErr w:type="spellEnd"/>
            <w:r w:rsidRPr="00DF1130">
              <w:rPr>
                <w:sz w:val="20"/>
                <w:szCs w:val="22"/>
                <w:lang w:eastAsia="en-US"/>
              </w:rPr>
              <w:t xml:space="preserve"> </w:t>
            </w:r>
            <w:proofErr w:type="spellStart"/>
            <w:r w:rsidRPr="00DF1130">
              <w:rPr>
                <w:sz w:val="20"/>
                <w:szCs w:val="22"/>
                <w:lang w:eastAsia="en-US"/>
              </w:rPr>
              <w:t>Framework</w:t>
            </w:r>
            <w:proofErr w:type="spellEnd"/>
            <w:r w:rsidRPr="00DF1130">
              <w:rPr>
                <w:sz w:val="20"/>
                <w:szCs w:val="22"/>
                <w:lang w:eastAsia="en-US"/>
              </w:rPr>
              <w:t xml:space="preserve"> of Reference for </w:t>
            </w:r>
            <w:proofErr w:type="spellStart"/>
            <w:r w:rsidRPr="00DF1130">
              <w:rPr>
                <w:sz w:val="20"/>
                <w:szCs w:val="22"/>
                <w:lang w:eastAsia="en-US"/>
              </w:rPr>
              <w:t>Languages</w:t>
            </w:r>
            <w:proofErr w:type="spellEnd"/>
            <w:r w:rsidRPr="00DF1130">
              <w:rPr>
                <w:sz w:val="20"/>
                <w:szCs w:val="22"/>
                <w:lang w:eastAsia="en-US"/>
              </w:rPr>
              <w:t xml:space="preserve"> – CEFRL.</w:t>
            </w:r>
          </w:p>
        </w:tc>
      </w:tr>
      <w:tr w:rsidR="00CF6EB3" w:rsidRPr="003B13D7" w14:paraId="1826513A" w14:textId="77777777" w:rsidTr="00A4762B">
        <w:trPr>
          <w:trHeight w:val="411"/>
        </w:trPr>
        <w:tc>
          <w:tcPr>
            <w:tcW w:w="567" w:type="dxa"/>
            <w:tcBorders>
              <w:top w:val="single" w:sz="6" w:space="0" w:color="000000"/>
              <w:left w:val="single" w:sz="6" w:space="0" w:color="000000"/>
              <w:bottom w:val="single" w:sz="6" w:space="0" w:color="000000"/>
              <w:right w:val="single" w:sz="6" w:space="0" w:color="000000"/>
            </w:tcBorders>
          </w:tcPr>
          <w:p w14:paraId="0C4AF544" w14:textId="1B60EE80" w:rsidR="00CF6EB3" w:rsidRPr="0070138B" w:rsidRDefault="00CF6EB3" w:rsidP="00CF6EB3">
            <w:pPr>
              <w:autoSpaceDE w:val="0"/>
              <w:autoSpaceDN w:val="0"/>
              <w:adjustRightInd w:val="0"/>
              <w:spacing w:before="120" w:after="120" w:line="276" w:lineRule="auto"/>
              <w:rPr>
                <w:sz w:val="20"/>
                <w:szCs w:val="22"/>
                <w:lang w:eastAsia="en-US"/>
              </w:rPr>
            </w:pPr>
            <w:r w:rsidRPr="0070138B">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tcPr>
          <w:p w14:paraId="7744A938" w14:textId="77777777" w:rsidR="00CF6EB3" w:rsidRPr="001C2535" w:rsidRDefault="00CF6EB3" w:rsidP="00CF6EB3">
            <w:pPr>
              <w:spacing w:before="120" w:line="276" w:lineRule="auto"/>
              <w:rPr>
                <w:sz w:val="20"/>
                <w:szCs w:val="22"/>
                <w:lang w:eastAsia="en-US"/>
              </w:rPr>
            </w:pPr>
            <w:r w:rsidRPr="0070138B">
              <w:rPr>
                <w:sz w:val="20"/>
                <w:szCs w:val="22"/>
                <w:lang w:eastAsia="en-US"/>
              </w:rPr>
              <w:t xml:space="preserve">Projektant s področja projektiranja </w:t>
            </w:r>
            <w:r w:rsidRPr="001C2535">
              <w:rPr>
                <w:sz w:val="20"/>
                <w:szCs w:val="22"/>
                <w:lang w:eastAsia="en-US"/>
              </w:rPr>
              <w:t xml:space="preserve">železniške infrastrukture za izdelavo načrta tirnih naprav </w:t>
            </w:r>
          </w:p>
          <w:p w14:paraId="32AFE7E1" w14:textId="15BC0E17" w:rsidR="00CF6EB3" w:rsidRPr="0070138B" w:rsidRDefault="00CF6EB3" w:rsidP="00CF6EB3">
            <w:pPr>
              <w:spacing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4A94A972" w14:textId="77777777" w:rsidR="00CF6EB3" w:rsidRPr="001C2535" w:rsidRDefault="00CF6EB3" w:rsidP="00CF6EB3">
            <w:pPr>
              <w:numPr>
                <w:ilvl w:val="0"/>
                <w:numId w:val="18"/>
              </w:numPr>
              <w:spacing w:before="120"/>
              <w:jc w:val="both"/>
              <w:rPr>
                <w:sz w:val="20"/>
                <w:szCs w:val="22"/>
                <w:lang w:eastAsia="en-US"/>
              </w:rPr>
            </w:pPr>
            <w:r w:rsidRPr="001C2535">
              <w:rPr>
                <w:sz w:val="20"/>
                <w:szCs w:val="22"/>
                <w:lang w:eastAsia="en-US"/>
              </w:rPr>
              <w:t xml:space="preserve">ima izobrazbo s področja gradbeništva. </w:t>
            </w:r>
          </w:p>
          <w:p w14:paraId="4435445E" w14:textId="77777777" w:rsidR="00CF6EB3" w:rsidRPr="005161F8" w:rsidRDefault="00CF6EB3" w:rsidP="00CF6EB3">
            <w:pPr>
              <w:numPr>
                <w:ilvl w:val="0"/>
                <w:numId w:val="18"/>
              </w:numPr>
              <w:spacing w:line="276" w:lineRule="auto"/>
              <w:jc w:val="both"/>
              <w:rPr>
                <w:b/>
                <w:sz w:val="20"/>
                <w:szCs w:val="22"/>
                <w:lang w:eastAsia="en-US"/>
              </w:rPr>
            </w:pPr>
            <w:r w:rsidRPr="00966C32">
              <w:rPr>
                <w:sz w:val="20"/>
                <w:szCs w:val="22"/>
                <w:lang w:eastAsia="en-US"/>
              </w:rPr>
              <w:t xml:space="preserve">v zadnjih </w:t>
            </w:r>
            <w:r>
              <w:rPr>
                <w:sz w:val="20"/>
                <w:szCs w:val="22"/>
                <w:lang w:eastAsia="en-US"/>
              </w:rPr>
              <w:t>10 let</w:t>
            </w:r>
            <w:r w:rsidRPr="00966C32">
              <w:rPr>
                <w:sz w:val="20"/>
                <w:szCs w:val="22"/>
                <w:lang w:eastAsia="en-US"/>
              </w:rPr>
              <w:t xml:space="preserve">ih pred objavo predmetnega naročila ima reference </w:t>
            </w:r>
            <w:r>
              <w:rPr>
                <w:sz w:val="20"/>
                <w:szCs w:val="22"/>
                <w:lang w:eastAsia="en-US"/>
              </w:rPr>
              <w:t xml:space="preserve">kot </w:t>
            </w:r>
            <w:r w:rsidRPr="00041639">
              <w:rPr>
                <w:sz w:val="20"/>
                <w:lang w:eastAsia="en-US"/>
              </w:rPr>
              <w:t>odgovorni projektant ali pooblaščeni inženir (projektant) pri izdelavi vsaj</w:t>
            </w:r>
            <w:r>
              <w:rPr>
                <w:sz w:val="20"/>
                <w:szCs w:val="22"/>
                <w:lang w:eastAsia="en-US"/>
              </w:rPr>
              <w:t>:</w:t>
            </w:r>
            <w:r w:rsidRPr="00966C32">
              <w:rPr>
                <w:sz w:val="20"/>
                <w:szCs w:val="22"/>
                <w:lang w:eastAsia="en-US"/>
              </w:rPr>
              <w:t xml:space="preserve"> </w:t>
            </w:r>
          </w:p>
          <w:p w14:paraId="4A8CAEB4" w14:textId="4F8CB22B" w:rsidR="00CF6EB3" w:rsidRPr="005161F8" w:rsidRDefault="00CF6EB3" w:rsidP="00CF6EB3">
            <w:pPr>
              <w:numPr>
                <w:ilvl w:val="1"/>
                <w:numId w:val="18"/>
              </w:numPr>
              <w:spacing w:line="276" w:lineRule="auto"/>
              <w:ind w:left="984"/>
              <w:jc w:val="both"/>
              <w:rPr>
                <w:b/>
                <w:sz w:val="20"/>
                <w:szCs w:val="22"/>
                <w:lang w:eastAsia="en-US"/>
              </w:rPr>
            </w:pPr>
            <w:r w:rsidRPr="00966C32">
              <w:rPr>
                <w:sz w:val="20"/>
                <w:szCs w:val="22"/>
                <w:lang w:eastAsia="en-US"/>
              </w:rPr>
              <w:t xml:space="preserve">enega (1) </w:t>
            </w:r>
            <w:r w:rsidRPr="00966C32">
              <w:rPr>
                <w:iCs/>
                <w:sz w:val="20"/>
                <w:szCs w:val="22"/>
              </w:rPr>
              <w:t>projekta na nivoju</w:t>
            </w:r>
            <w:r>
              <w:t xml:space="preserve"> </w:t>
            </w:r>
            <w:r w:rsidRPr="0030085D">
              <w:rPr>
                <w:iCs/>
                <w:sz w:val="20"/>
                <w:szCs w:val="22"/>
              </w:rPr>
              <w:t>PZI ali IZN</w:t>
            </w:r>
            <w:r w:rsidRPr="006D47BD">
              <w:rPr>
                <w:iCs/>
                <w:sz w:val="20"/>
                <w:szCs w:val="22"/>
              </w:rPr>
              <w:t xml:space="preserve"> </w:t>
            </w:r>
            <w:r w:rsidRPr="00966C32">
              <w:rPr>
                <w:iCs/>
                <w:sz w:val="20"/>
                <w:szCs w:val="22"/>
              </w:rPr>
              <w:t xml:space="preserve">s področja projektiranja </w:t>
            </w:r>
            <w:r w:rsidRPr="00966C32">
              <w:rPr>
                <w:sz w:val="20"/>
                <w:szCs w:val="22"/>
                <w:lang w:eastAsia="en-US"/>
              </w:rPr>
              <w:t>železniške infrastrukture</w:t>
            </w:r>
            <w:r>
              <w:rPr>
                <w:sz w:val="20"/>
                <w:szCs w:val="22"/>
                <w:lang w:eastAsia="en-US"/>
              </w:rPr>
              <w:t xml:space="preserve"> </w:t>
            </w:r>
            <w:r w:rsidRPr="00CF560F">
              <w:rPr>
                <w:sz w:val="20"/>
                <w:lang w:eastAsia="en-US"/>
              </w:rPr>
              <w:t xml:space="preserve">in sicer za izdelavo načrta tirnih naprav na železniški postaji s </w:t>
            </w:r>
            <w:r w:rsidRPr="00CF560F">
              <w:rPr>
                <w:sz w:val="20"/>
              </w:rPr>
              <w:t>peroni</w:t>
            </w:r>
            <w:r>
              <w:rPr>
                <w:sz w:val="20"/>
                <w:szCs w:val="22"/>
                <w:lang w:eastAsia="en-US"/>
              </w:rPr>
              <w:t xml:space="preserve">. </w:t>
            </w:r>
            <w:r w:rsidRPr="00CF560F">
              <w:rPr>
                <w:sz w:val="20"/>
                <w:szCs w:val="22"/>
                <w:lang w:eastAsia="en-US"/>
              </w:rPr>
              <w:t>Investicijska vrednost</w:t>
            </w:r>
            <w:r>
              <w:rPr>
                <w:sz w:val="20"/>
                <w:szCs w:val="22"/>
                <w:lang w:eastAsia="en-US"/>
              </w:rPr>
              <w:t xml:space="preserve"> tirnih naprav na postaji s peroni </w:t>
            </w:r>
            <w:r w:rsidRPr="00CF560F">
              <w:rPr>
                <w:sz w:val="20"/>
                <w:szCs w:val="22"/>
                <w:lang w:eastAsia="en-US"/>
              </w:rPr>
              <w:t xml:space="preserve">mora biti </w:t>
            </w:r>
            <w:r w:rsidRPr="00737A70">
              <w:rPr>
                <w:sz w:val="20"/>
                <w:szCs w:val="22"/>
                <w:lang w:eastAsia="en-US"/>
              </w:rPr>
              <w:t xml:space="preserve">najmanj </w:t>
            </w:r>
            <w:r>
              <w:rPr>
                <w:sz w:val="20"/>
                <w:szCs w:val="22"/>
                <w:lang w:eastAsia="en-US"/>
              </w:rPr>
              <w:t>1</w:t>
            </w:r>
            <w:r w:rsidRPr="00737A70">
              <w:rPr>
                <w:sz w:val="20"/>
                <w:szCs w:val="22"/>
                <w:lang w:eastAsia="en-US"/>
              </w:rPr>
              <w:t>.000.000,00</w:t>
            </w:r>
            <w:r w:rsidRPr="00CF560F">
              <w:rPr>
                <w:sz w:val="20"/>
                <w:szCs w:val="22"/>
                <w:lang w:eastAsia="en-US"/>
              </w:rPr>
              <w:t xml:space="preserve"> EUR brez DDV</w:t>
            </w:r>
            <w:r w:rsidRPr="001F2EA5">
              <w:rPr>
                <w:sz w:val="20"/>
                <w:szCs w:val="22"/>
                <w:lang w:eastAsia="en-US"/>
              </w:rPr>
              <w:t xml:space="preserve"> (opomba: Vrednost investicije se upošteva skladno s projektantskim predračunom)</w:t>
            </w:r>
            <w:r>
              <w:rPr>
                <w:sz w:val="20"/>
                <w:szCs w:val="22"/>
                <w:lang w:eastAsia="en-US"/>
              </w:rPr>
              <w:t xml:space="preserve"> in </w:t>
            </w:r>
          </w:p>
          <w:p w14:paraId="42823489" w14:textId="321298AD" w:rsidR="00CF6EB3" w:rsidRPr="00B24185" w:rsidRDefault="00CF6EB3" w:rsidP="00B24185">
            <w:pPr>
              <w:pStyle w:val="Odstavekseznama"/>
              <w:numPr>
                <w:ilvl w:val="0"/>
                <w:numId w:val="27"/>
              </w:numPr>
              <w:rPr>
                <w:rFonts w:cs="Arial"/>
                <w:sz w:val="20"/>
              </w:rPr>
            </w:pPr>
            <w:r w:rsidRPr="00B24185">
              <w:rPr>
                <w:rFonts w:ascii="Arial" w:eastAsia="Times New Roman" w:hAnsi="Arial"/>
                <w:i w:val="0"/>
                <w:sz w:val="20"/>
              </w:rPr>
              <w:t xml:space="preserve">je vpisan v imenik pooblaščenih inženirjev z aktivnim poklicnim nazivom pristojne poklicne zbornice v </w:t>
            </w:r>
            <w:r w:rsidRPr="00B24185">
              <w:rPr>
                <w:rFonts w:ascii="Arial" w:eastAsia="Times New Roman" w:hAnsi="Arial"/>
                <w:i w:val="0"/>
                <w:sz w:val="20"/>
              </w:rPr>
              <w:lastRenderedPageBreak/>
              <w:t>Republiki Sloveniji (IZS) oziroma za ta vpis izpolnjuje predpisane pogoje.</w:t>
            </w:r>
          </w:p>
        </w:tc>
      </w:tr>
      <w:tr w:rsidR="00CF6EB3" w:rsidRPr="003B13D7" w14:paraId="1C7BF00A" w14:textId="77777777" w:rsidTr="00FF66B0">
        <w:trPr>
          <w:trHeight w:val="688"/>
        </w:trPr>
        <w:tc>
          <w:tcPr>
            <w:tcW w:w="567" w:type="dxa"/>
            <w:tcBorders>
              <w:top w:val="single" w:sz="6" w:space="0" w:color="000000"/>
              <w:left w:val="single" w:sz="6" w:space="0" w:color="000000"/>
              <w:bottom w:val="single" w:sz="6" w:space="0" w:color="000000"/>
              <w:right w:val="single" w:sz="6" w:space="0" w:color="000000"/>
            </w:tcBorders>
          </w:tcPr>
          <w:p w14:paraId="40534E33" w14:textId="4FDA3ACC" w:rsidR="00CF6EB3" w:rsidRPr="0070138B" w:rsidRDefault="00CF6EB3" w:rsidP="00CF6EB3">
            <w:pPr>
              <w:autoSpaceDE w:val="0"/>
              <w:autoSpaceDN w:val="0"/>
              <w:adjustRightInd w:val="0"/>
              <w:spacing w:before="120" w:after="120" w:line="276" w:lineRule="auto"/>
              <w:rPr>
                <w:sz w:val="20"/>
                <w:szCs w:val="22"/>
                <w:lang w:eastAsia="en-US"/>
              </w:rPr>
            </w:pPr>
            <w:r w:rsidRPr="0070138B">
              <w:rPr>
                <w:sz w:val="20"/>
                <w:szCs w:val="22"/>
                <w:lang w:eastAsia="en-US"/>
              </w:rPr>
              <w:lastRenderedPageBreak/>
              <w:t>3</w:t>
            </w:r>
          </w:p>
        </w:tc>
        <w:tc>
          <w:tcPr>
            <w:tcW w:w="1585" w:type="dxa"/>
            <w:tcBorders>
              <w:top w:val="single" w:sz="6" w:space="0" w:color="000000"/>
              <w:left w:val="single" w:sz="6" w:space="0" w:color="000000"/>
              <w:bottom w:val="single" w:sz="6" w:space="0" w:color="000000"/>
              <w:right w:val="single" w:sz="6" w:space="0" w:color="000000"/>
            </w:tcBorders>
          </w:tcPr>
          <w:p w14:paraId="56EBBF89" w14:textId="7FD35B84" w:rsidR="00CF6EB3" w:rsidRPr="00796420" w:rsidRDefault="00CF6EB3" w:rsidP="00CF6EB3">
            <w:pPr>
              <w:spacing w:line="276" w:lineRule="auto"/>
              <w:rPr>
                <w:rFonts w:cs="Arial"/>
                <w:sz w:val="20"/>
                <w:lang w:eastAsia="en-US"/>
              </w:rPr>
            </w:pPr>
            <w:r w:rsidRPr="00796420">
              <w:rPr>
                <w:sz w:val="20"/>
                <w:szCs w:val="22"/>
                <w:lang w:eastAsia="en-US"/>
              </w:rPr>
              <w:t xml:space="preserve">Projektant s področja projektiranja železniške infrastrukture za izdelavo načrta gradbenih konstrukcij premostitvenih objektov </w:t>
            </w:r>
          </w:p>
        </w:tc>
        <w:tc>
          <w:tcPr>
            <w:tcW w:w="5528" w:type="dxa"/>
            <w:tcBorders>
              <w:top w:val="single" w:sz="6" w:space="0" w:color="000000"/>
              <w:left w:val="single" w:sz="6" w:space="0" w:color="000000"/>
              <w:bottom w:val="single" w:sz="6" w:space="0" w:color="000000"/>
              <w:right w:val="single" w:sz="6" w:space="0" w:color="000000"/>
            </w:tcBorders>
          </w:tcPr>
          <w:p w14:paraId="464968AB" w14:textId="77777777" w:rsidR="00CF6EB3" w:rsidRPr="00796420" w:rsidRDefault="00CF6EB3" w:rsidP="00CF6EB3">
            <w:pPr>
              <w:pStyle w:val="Odstavekseznama"/>
              <w:numPr>
                <w:ilvl w:val="0"/>
                <w:numId w:val="18"/>
              </w:numPr>
              <w:spacing w:before="120"/>
              <w:rPr>
                <w:rFonts w:ascii="Arial" w:eastAsia="Times New Roman" w:hAnsi="Arial"/>
                <w:i w:val="0"/>
                <w:sz w:val="20"/>
                <w:szCs w:val="20"/>
                <w:lang w:eastAsia="sl-SI"/>
              </w:rPr>
            </w:pPr>
            <w:r w:rsidRPr="00796420">
              <w:rPr>
                <w:rFonts w:ascii="Arial" w:eastAsia="Times New Roman" w:hAnsi="Arial"/>
                <w:i w:val="0"/>
                <w:sz w:val="20"/>
                <w:szCs w:val="20"/>
                <w:lang w:eastAsia="sl-SI"/>
              </w:rPr>
              <w:t xml:space="preserve">ima izobrazbo s področja gradbeništva. </w:t>
            </w:r>
          </w:p>
          <w:p w14:paraId="09414B2E" w14:textId="1AAD0674" w:rsidR="00CF6EB3" w:rsidRPr="00796420" w:rsidRDefault="00CF6EB3" w:rsidP="00CF6EB3">
            <w:pPr>
              <w:numPr>
                <w:ilvl w:val="0"/>
                <w:numId w:val="18"/>
              </w:numPr>
              <w:spacing w:line="276" w:lineRule="auto"/>
              <w:jc w:val="both"/>
              <w:rPr>
                <w:sz w:val="20"/>
              </w:rPr>
            </w:pPr>
            <w:r w:rsidRPr="00796420">
              <w:rPr>
                <w:sz w:val="20"/>
              </w:rPr>
              <w:t xml:space="preserve">v zadnjih 10 letih pred objavo predmetnega naročila ima reference kot odgovorni projektant ali pooblaščeni inženir (projektant) pri izdelavi vsaj enega (1) </w:t>
            </w:r>
            <w:r w:rsidRPr="004D7C5C">
              <w:rPr>
                <w:sz w:val="20"/>
              </w:rPr>
              <w:t>projekta na nivoju PZI ali IZN, s področja projektiranja železniške infrastrukture</w:t>
            </w:r>
            <w:r w:rsidR="00FC5143" w:rsidRPr="004D7C5C">
              <w:rPr>
                <w:sz w:val="20"/>
              </w:rPr>
              <w:t>,</w:t>
            </w:r>
            <w:r w:rsidRPr="004D7C5C">
              <w:rPr>
                <w:sz w:val="20"/>
              </w:rPr>
              <w:t xml:space="preserve"> in sicer za izdelavo načrta </w:t>
            </w:r>
            <w:r w:rsidR="00A757A4" w:rsidRPr="004D7C5C">
              <w:rPr>
                <w:sz w:val="20"/>
              </w:rPr>
              <w:t xml:space="preserve">premostitvenega objekta, </w:t>
            </w:r>
            <w:r w:rsidR="00A757A4" w:rsidRPr="004D7C5C">
              <w:rPr>
                <w:sz w:val="20"/>
                <w:szCs w:val="22"/>
                <w:lang w:eastAsia="en-US"/>
              </w:rPr>
              <w:t>katerega investicijska vrednost je znašala vsaj 300.000,00 EUR brez DDV.</w:t>
            </w:r>
          </w:p>
          <w:p w14:paraId="5164A0DC" w14:textId="01DAADDC" w:rsidR="00CF6EB3" w:rsidRPr="00796420" w:rsidRDefault="00CF6EB3" w:rsidP="004747B9">
            <w:pPr>
              <w:pStyle w:val="Odstavekseznama"/>
              <w:numPr>
                <w:ilvl w:val="0"/>
                <w:numId w:val="18"/>
              </w:numPr>
              <w:spacing w:line="276" w:lineRule="auto"/>
              <w:rPr>
                <w:sz w:val="20"/>
              </w:rPr>
            </w:pPr>
            <w:r w:rsidRPr="00796420">
              <w:rPr>
                <w:rFonts w:ascii="Arial" w:eastAsia="Times New Roman" w:hAnsi="Arial"/>
                <w:i w:val="0"/>
                <w:sz w:val="20"/>
                <w:szCs w:val="20"/>
                <w:lang w:eastAsia="sl-SI"/>
              </w:rPr>
              <w:t>je vpisan v imenik pooblaščenih inženirjev z aktivnim poklicnim nazivom pristojne poklicne zbornice v Republiki Sloveniji (IZS) oziroma za ta vpis izpolnjuje predpisane pogoje.</w:t>
            </w:r>
          </w:p>
        </w:tc>
      </w:tr>
      <w:tr w:rsidR="00CF6EB3" w:rsidRPr="003B13D7" w14:paraId="1114467B" w14:textId="77777777" w:rsidTr="00E00A6A">
        <w:trPr>
          <w:trHeight w:val="688"/>
        </w:trPr>
        <w:tc>
          <w:tcPr>
            <w:tcW w:w="567" w:type="dxa"/>
            <w:tcBorders>
              <w:top w:val="single" w:sz="6" w:space="0" w:color="000000"/>
              <w:left w:val="single" w:sz="6" w:space="0" w:color="000000"/>
              <w:bottom w:val="single" w:sz="6" w:space="0" w:color="000000"/>
              <w:right w:val="single" w:sz="6" w:space="0" w:color="000000"/>
            </w:tcBorders>
          </w:tcPr>
          <w:p w14:paraId="3F07F31A" w14:textId="3EFCC4E9" w:rsidR="00CF6EB3" w:rsidRPr="0070138B" w:rsidRDefault="00CF6EB3" w:rsidP="00CF6EB3">
            <w:pPr>
              <w:autoSpaceDE w:val="0"/>
              <w:autoSpaceDN w:val="0"/>
              <w:adjustRightInd w:val="0"/>
              <w:spacing w:before="120" w:after="120" w:line="276" w:lineRule="auto"/>
              <w:rPr>
                <w:sz w:val="20"/>
                <w:szCs w:val="22"/>
                <w:lang w:eastAsia="en-US"/>
              </w:rPr>
            </w:pPr>
            <w:r w:rsidRPr="0070138B">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2F05F653" w14:textId="3D4C8419" w:rsidR="00CF6EB3" w:rsidRPr="0070138B" w:rsidRDefault="00CF6EB3" w:rsidP="00CF6EB3">
            <w:pPr>
              <w:spacing w:line="276" w:lineRule="auto"/>
              <w:rPr>
                <w:sz w:val="20"/>
                <w:szCs w:val="22"/>
                <w:lang w:eastAsia="en-US"/>
              </w:rPr>
            </w:pPr>
            <w:r w:rsidRPr="00EF58C2">
              <w:rPr>
                <w:sz w:val="20"/>
                <w:szCs w:val="22"/>
                <w:lang w:eastAsia="en-US"/>
              </w:rPr>
              <w:t>Projektant s področja projektiranja ž</w:t>
            </w:r>
            <w:r>
              <w:rPr>
                <w:sz w:val="20"/>
                <w:szCs w:val="22"/>
                <w:lang w:eastAsia="en-US"/>
              </w:rPr>
              <w:t>elezniške infrastrukture</w:t>
            </w:r>
            <w:r w:rsidRPr="00EF58C2">
              <w:rPr>
                <w:sz w:val="20"/>
                <w:szCs w:val="22"/>
                <w:lang w:eastAsia="en-US"/>
              </w:rPr>
              <w:t xml:space="preserve">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6C3D6E4C" w14:textId="77777777" w:rsidR="00CF6EB3" w:rsidRPr="00EF3E6F" w:rsidRDefault="00CF6EB3" w:rsidP="00CF6EB3">
            <w:pPr>
              <w:numPr>
                <w:ilvl w:val="0"/>
                <w:numId w:val="18"/>
              </w:numPr>
              <w:spacing w:before="120" w:line="276" w:lineRule="auto"/>
              <w:jc w:val="both"/>
              <w:rPr>
                <w:sz w:val="20"/>
                <w:szCs w:val="22"/>
                <w:lang w:eastAsia="en-US"/>
              </w:rPr>
            </w:pPr>
            <w:r w:rsidRPr="00EF3E6F">
              <w:rPr>
                <w:sz w:val="20"/>
                <w:szCs w:val="22"/>
                <w:lang w:eastAsia="en-US"/>
              </w:rPr>
              <w:t xml:space="preserve">ima izobrazbo s </w:t>
            </w:r>
            <w:r w:rsidRPr="0081088C">
              <w:rPr>
                <w:sz w:val="20"/>
                <w:szCs w:val="22"/>
                <w:lang w:eastAsia="en-US"/>
              </w:rPr>
              <w:t>področja elektrotehnike.</w:t>
            </w:r>
          </w:p>
          <w:p w14:paraId="0BBD4A88" w14:textId="227F11B6" w:rsidR="00CF6EB3" w:rsidRPr="00FD7EE0" w:rsidRDefault="00CF6EB3" w:rsidP="00CF6EB3">
            <w:pPr>
              <w:numPr>
                <w:ilvl w:val="0"/>
                <w:numId w:val="18"/>
              </w:numPr>
              <w:spacing w:line="276" w:lineRule="auto"/>
              <w:jc w:val="both"/>
              <w:rPr>
                <w:sz w:val="20"/>
                <w:szCs w:val="22"/>
                <w:lang w:eastAsia="en-US"/>
              </w:rPr>
            </w:pPr>
            <w:r w:rsidRPr="00AD2E1F">
              <w:rPr>
                <w:sz w:val="20"/>
                <w:szCs w:val="22"/>
                <w:lang w:eastAsia="en-US"/>
              </w:rPr>
              <w:t xml:space="preserve">v zadnjih </w:t>
            </w:r>
            <w:r>
              <w:rPr>
                <w:sz w:val="20"/>
                <w:szCs w:val="22"/>
                <w:lang w:eastAsia="en-US"/>
              </w:rPr>
              <w:t>10 let</w:t>
            </w:r>
            <w:r w:rsidRPr="00AD2E1F">
              <w:rPr>
                <w:sz w:val="20"/>
                <w:szCs w:val="22"/>
                <w:lang w:eastAsia="en-US"/>
              </w:rPr>
              <w:t xml:space="preserve">ih pred objavo predmetnega naročila ima reference kot odgovorni projektant ali pooblaščeni inženir pri izdelavi vsaj enega (1) </w:t>
            </w:r>
            <w:r w:rsidRPr="00AD2E1F">
              <w:rPr>
                <w:iCs/>
                <w:sz w:val="20"/>
                <w:szCs w:val="22"/>
              </w:rPr>
              <w:t>projekta</w:t>
            </w:r>
            <w:r>
              <w:rPr>
                <w:sz w:val="20"/>
                <w:szCs w:val="22"/>
                <w:lang w:eastAsia="en-US"/>
              </w:rPr>
              <w:t xml:space="preserve"> </w:t>
            </w:r>
            <w:r w:rsidRPr="00AD2E1F">
              <w:rPr>
                <w:sz w:val="20"/>
                <w:lang w:eastAsia="en-US"/>
              </w:rPr>
              <w:t>na nivoju</w:t>
            </w:r>
            <w:r>
              <w:t xml:space="preserve"> </w:t>
            </w:r>
            <w:r w:rsidRPr="00FB51D4">
              <w:rPr>
                <w:sz w:val="20"/>
                <w:lang w:eastAsia="en-US"/>
              </w:rPr>
              <w:t>PZI ali IZN</w:t>
            </w:r>
            <w:r w:rsidRPr="00AD2E1F">
              <w:rPr>
                <w:sz w:val="20"/>
                <w:lang w:eastAsia="en-US"/>
              </w:rPr>
              <w:t xml:space="preserve"> </w:t>
            </w:r>
            <w:r w:rsidRPr="00AD2E1F">
              <w:rPr>
                <w:sz w:val="20"/>
                <w:szCs w:val="22"/>
                <w:lang w:eastAsia="en-US"/>
              </w:rPr>
              <w:t xml:space="preserve">s </w:t>
            </w:r>
            <w:r w:rsidRPr="00C95773">
              <w:rPr>
                <w:sz w:val="20"/>
                <w:szCs w:val="22"/>
                <w:lang w:eastAsia="en-US"/>
              </w:rPr>
              <w:t>področja projektiranja železniške infrastrukture in sicer za izdelavo načrta signalno varnostnih (SV) naprav.</w:t>
            </w:r>
            <w:r w:rsidRPr="00C95773">
              <w:t xml:space="preserve"> </w:t>
            </w:r>
            <w:r w:rsidRPr="00C95773">
              <w:rPr>
                <w:sz w:val="20"/>
              </w:rPr>
              <w:t xml:space="preserve">Investicijska vrednost </w:t>
            </w:r>
            <w:r w:rsidRPr="00C95773">
              <w:rPr>
                <w:sz w:val="20"/>
                <w:szCs w:val="22"/>
                <w:lang w:eastAsia="en-US"/>
              </w:rPr>
              <w:t>signalno varnostnih (SV) naprav</w:t>
            </w:r>
            <w:r w:rsidRPr="00C95773">
              <w:rPr>
                <w:sz w:val="20"/>
              </w:rPr>
              <w:t xml:space="preserve"> mora znašati </w:t>
            </w:r>
            <w:r>
              <w:rPr>
                <w:sz w:val="20"/>
              </w:rPr>
              <w:t xml:space="preserve">najmanj </w:t>
            </w:r>
            <w:r w:rsidRPr="00872A61">
              <w:rPr>
                <w:sz w:val="20"/>
              </w:rPr>
              <w:t>500.000,00 EUR</w:t>
            </w:r>
            <w:r w:rsidRPr="00C95773">
              <w:rPr>
                <w:sz w:val="20"/>
              </w:rPr>
              <w:t xml:space="preserve"> brez DDV </w:t>
            </w:r>
            <w:r w:rsidRPr="00C95773">
              <w:rPr>
                <w:sz w:val="20"/>
                <w:szCs w:val="22"/>
                <w:lang w:eastAsia="en-US"/>
              </w:rPr>
              <w:t>(opomba: Vrednost investicije se upošteva</w:t>
            </w:r>
            <w:r w:rsidRPr="001C2535">
              <w:rPr>
                <w:sz w:val="20"/>
                <w:szCs w:val="22"/>
                <w:lang w:eastAsia="en-US"/>
              </w:rPr>
              <w:t xml:space="preserve"> skladno s projektantskim predračunom).</w:t>
            </w:r>
            <w:r w:rsidRPr="001C2535">
              <w:rPr>
                <w:rFonts w:cs="Arial"/>
                <w:sz w:val="20"/>
              </w:rPr>
              <w:t xml:space="preserve"> </w:t>
            </w:r>
          </w:p>
          <w:p w14:paraId="12C7ABBE" w14:textId="7593C236" w:rsidR="00CF6EB3" w:rsidRPr="004747B9" w:rsidRDefault="00CF6EB3" w:rsidP="004747B9">
            <w:pPr>
              <w:pStyle w:val="Odstavekseznama"/>
              <w:numPr>
                <w:ilvl w:val="0"/>
                <w:numId w:val="18"/>
              </w:numPr>
              <w:spacing w:line="276" w:lineRule="auto"/>
              <w:rPr>
                <w:sz w:val="20"/>
              </w:rPr>
            </w:pPr>
            <w:r w:rsidRPr="004747B9">
              <w:rPr>
                <w:rFonts w:ascii="Arial" w:eastAsia="Times New Roman" w:hAnsi="Arial"/>
                <w:i w:val="0"/>
                <w:sz w:val="20"/>
              </w:rPr>
              <w:t>je vpisan v imenik pooblaščenih inženirjev z aktivnim poklicnim nazivom pristojne poklicne zbornice v Republiki Sloveniji (IZS) oziroma za ta vpis izpolnjuje predpisane pogoje.</w:t>
            </w:r>
            <w:r w:rsidRPr="004747B9">
              <w:rPr>
                <w:rFonts w:ascii="Arial" w:eastAsia="Times New Roman" w:hAnsi="Arial"/>
                <w:i w:val="0"/>
                <w:sz w:val="20"/>
              </w:rPr>
              <w:tab/>
            </w:r>
          </w:p>
        </w:tc>
      </w:tr>
      <w:tr w:rsidR="00CF6EB3" w:rsidRPr="0070138B" w14:paraId="098F1130" w14:textId="77777777" w:rsidTr="00CF6EB3">
        <w:trPr>
          <w:trHeight w:val="688"/>
        </w:trPr>
        <w:tc>
          <w:tcPr>
            <w:tcW w:w="567" w:type="dxa"/>
            <w:tcBorders>
              <w:top w:val="single" w:sz="6" w:space="0" w:color="000000"/>
              <w:left w:val="single" w:sz="6" w:space="0" w:color="000000"/>
              <w:bottom w:val="single" w:sz="6" w:space="0" w:color="000000"/>
              <w:right w:val="single" w:sz="6" w:space="0" w:color="000000"/>
            </w:tcBorders>
          </w:tcPr>
          <w:p w14:paraId="4D1DA2E3" w14:textId="7C48BB72" w:rsidR="00CF6EB3" w:rsidRPr="0070138B" w:rsidRDefault="00CF6EB3" w:rsidP="00CF6EB3">
            <w:pPr>
              <w:autoSpaceDE w:val="0"/>
              <w:autoSpaceDN w:val="0"/>
              <w:adjustRightInd w:val="0"/>
              <w:spacing w:before="120" w:after="120" w:line="276" w:lineRule="auto"/>
              <w:rPr>
                <w:sz w:val="20"/>
                <w:szCs w:val="22"/>
                <w:lang w:eastAsia="en-US"/>
              </w:rPr>
            </w:pPr>
            <w:r>
              <w:rPr>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14:paraId="5443CF8C" w14:textId="77777777" w:rsidR="00CF6EB3" w:rsidRDefault="00CF6EB3" w:rsidP="00CF6EB3">
            <w:pPr>
              <w:spacing w:before="120" w:line="276" w:lineRule="auto"/>
              <w:rPr>
                <w:sz w:val="20"/>
                <w:szCs w:val="22"/>
                <w:lang w:eastAsia="en-US"/>
              </w:rPr>
            </w:pPr>
            <w:r w:rsidRPr="00FB51D4">
              <w:rPr>
                <w:sz w:val="20"/>
                <w:szCs w:val="22"/>
                <w:lang w:eastAsia="en-US"/>
              </w:rPr>
              <w:t>Projektant s področja projektiranja železniške infrastrukture za izdelavo načrta</w:t>
            </w:r>
          </w:p>
          <w:p w14:paraId="04FECF03" w14:textId="487E0A05" w:rsidR="00CF6EB3" w:rsidRPr="0070138B" w:rsidRDefault="00CF6EB3" w:rsidP="00CF6EB3">
            <w:pPr>
              <w:spacing w:line="276" w:lineRule="auto"/>
              <w:rPr>
                <w:sz w:val="20"/>
                <w:szCs w:val="22"/>
                <w:lang w:eastAsia="en-US"/>
              </w:rPr>
            </w:pPr>
            <w:r w:rsidRPr="00FB51D4">
              <w:rPr>
                <w:sz w:val="20"/>
                <w:szCs w:val="22"/>
                <w:lang w:eastAsia="en-US"/>
              </w:rPr>
              <w:t>telekomunikacijskih (TK)</w:t>
            </w:r>
            <w:r>
              <w:rPr>
                <w:sz w:val="20"/>
                <w:szCs w:val="22"/>
                <w:lang w:eastAsia="en-US"/>
              </w:rPr>
              <w:t xml:space="preserve"> naprav</w:t>
            </w:r>
          </w:p>
        </w:tc>
        <w:tc>
          <w:tcPr>
            <w:tcW w:w="5528" w:type="dxa"/>
            <w:tcBorders>
              <w:top w:val="single" w:sz="6" w:space="0" w:color="000000"/>
              <w:left w:val="single" w:sz="6" w:space="0" w:color="000000"/>
              <w:bottom w:val="single" w:sz="6" w:space="0" w:color="000000"/>
              <w:right w:val="single" w:sz="6" w:space="0" w:color="000000"/>
            </w:tcBorders>
          </w:tcPr>
          <w:p w14:paraId="4CF27A30" w14:textId="77777777" w:rsidR="00CF6EB3" w:rsidRPr="00FB51D4" w:rsidRDefault="00CF6EB3" w:rsidP="00904D54">
            <w:pPr>
              <w:numPr>
                <w:ilvl w:val="0"/>
                <w:numId w:val="18"/>
              </w:numPr>
              <w:spacing w:line="276" w:lineRule="auto"/>
              <w:jc w:val="both"/>
              <w:rPr>
                <w:sz w:val="20"/>
                <w:szCs w:val="22"/>
                <w:lang w:eastAsia="en-US"/>
              </w:rPr>
            </w:pPr>
            <w:r w:rsidRPr="00FB51D4">
              <w:rPr>
                <w:sz w:val="20"/>
                <w:szCs w:val="22"/>
                <w:lang w:eastAsia="en-US"/>
              </w:rPr>
              <w:t>ima izobrazbo s področja elektrotehnike.</w:t>
            </w:r>
          </w:p>
          <w:p w14:paraId="0D466718" w14:textId="7FD72E62" w:rsidR="00CF6EB3" w:rsidRPr="00C95773" w:rsidRDefault="00CF6EB3" w:rsidP="00CF6EB3">
            <w:pPr>
              <w:numPr>
                <w:ilvl w:val="0"/>
                <w:numId w:val="18"/>
              </w:numPr>
              <w:spacing w:line="276" w:lineRule="auto"/>
              <w:jc w:val="both"/>
              <w:rPr>
                <w:sz w:val="20"/>
                <w:szCs w:val="22"/>
                <w:lang w:eastAsia="en-US"/>
              </w:rPr>
            </w:pPr>
            <w:r w:rsidRPr="00FB51D4">
              <w:rPr>
                <w:sz w:val="20"/>
                <w:szCs w:val="22"/>
                <w:lang w:eastAsia="en-US"/>
              </w:rPr>
              <w:t xml:space="preserve">v zadnjih 10 letih pred objavo predmetnega naročila ima reference kot odgovorni projektant ali pooblaščeni inženir pri izdelavi vsaj enega (1) projekta na nivoju PZI ali IZN s </w:t>
            </w:r>
            <w:r w:rsidRPr="00C95773">
              <w:rPr>
                <w:sz w:val="20"/>
                <w:szCs w:val="22"/>
                <w:lang w:eastAsia="en-US"/>
              </w:rPr>
              <w:t>področja projektiranja železniške infrastrukture in sicer za izdelavo načrta telekomunikacijskih (TK) naprav.</w:t>
            </w:r>
            <w:r w:rsidRPr="00904D54">
              <w:rPr>
                <w:sz w:val="20"/>
                <w:szCs w:val="22"/>
                <w:lang w:eastAsia="en-US"/>
              </w:rPr>
              <w:t xml:space="preserve"> </w:t>
            </w:r>
          </w:p>
          <w:p w14:paraId="66C0B28F" w14:textId="60EDCD85" w:rsidR="00CF6EB3" w:rsidRPr="00904D54" w:rsidRDefault="00CF6EB3" w:rsidP="00904D54">
            <w:pPr>
              <w:pStyle w:val="Odstavekseznama"/>
              <w:numPr>
                <w:ilvl w:val="0"/>
                <w:numId w:val="18"/>
              </w:numPr>
              <w:spacing w:line="276" w:lineRule="auto"/>
              <w:rPr>
                <w:sz w:val="20"/>
              </w:rPr>
            </w:pPr>
            <w:r w:rsidRPr="00904D54">
              <w:rPr>
                <w:rFonts w:ascii="Arial" w:eastAsia="Times New Roman" w:hAnsi="Arial"/>
                <w:i w:val="0"/>
                <w:sz w:val="20"/>
              </w:rPr>
              <w:t>je vpisan v imenik pooblaščenih inženirjev z aktivnim poklicnim nazivom pristojne poklicne zbornice v Republiki Sloveniji (IZS) oziroma za ta vpis izpolnjuje predpisane pogoje.</w:t>
            </w:r>
          </w:p>
        </w:tc>
      </w:tr>
      <w:tr w:rsidR="00CF6EB3" w:rsidRPr="00E40700" w14:paraId="6E294330" w14:textId="77777777" w:rsidTr="00CF6EB3">
        <w:trPr>
          <w:trHeight w:val="688"/>
        </w:trPr>
        <w:tc>
          <w:tcPr>
            <w:tcW w:w="567" w:type="dxa"/>
            <w:tcBorders>
              <w:top w:val="single" w:sz="6" w:space="0" w:color="000000"/>
              <w:left w:val="single" w:sz="6" w:space="0" w:color="000000"/>
              <w:bottom w:val="single" w:sz="6" w:space="0" w:color="000000"/>
              <w:right w:val="single" w:sz="6" w:space="0" w:color="000000"/>
            </w:tcBorders>
          </w:tcPr>
          <w:p w14:paraId="025195F2" w14:textId="549452A6" w:rsidR="00CF6EB3" w:rsidRPr="0070138B" w:rsidRDefault="00CF6EB3" w:rsidP="00CF6EB3">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789026A5" w14:textId="1AC8ECC6" w:rsidR="00CF6EB3" w:rsidRPr="0070138B" w:rsidRDefault="00CF6EB3" w:rsidP="00CF6EB3">
            <w:pPr>
              <w:spacing w:before="120" w:line="276" w:lineRule="auto"/>
              <w:rPr>
                <w:sz w:val="20"/>
                <w:szCs w:val="22"/>
                <w:lang w:eastAsia="en-US"/>
              </w:rPr>
            </w:pPr>
            <w:r w:rsidRPr="00EF58C2">
              <w:rPr>
                <w:sz w:val="20"/>
                <w:szCs w:val="22"/>
                <w:lang w:eastAsia="en-US"/>
              </w:rPr>
              <w:t>Projektant s področja projektiranja železniške infrastrukture za izdelavo načrta</w:t>
            </w:r>
            <w:r w:rsidRPr="000B7C8A">
              <w:rPr>
                <w:sz w:val="20"/>
                <w:szCs w:val="22"/>
                <w:lang w:eastAsia="en-US"/>
              </w:rPr>
              <w:t xml:space="preserve"> </w:t>
            </w:r>
            <w:r w:rsidRPr="00EF58C2">
              <w:rPr>
                <w:sz w:val="20"/>
                <w:szCs w:val="22"/>
                <w:lang w:eastAsia="en-US"/>
              </w:rPr>
              <w:t xml:space="preserve">električnih inštalacij in </w:t>
            </w:r>
            <w:r w:rsidRPr="00EF58C2">
              <w:rPr>
                <w:sz w:val="20"/>
                <w:szCs w:val="22"/>
                <w:lang w:eastAsia="en-US"/>
              </w:rPr>
              <w:lastRenderedPageBreak/>
              <w:t>električne opreme</w:t>
            </w:r>
          </w:p>
        </w:tc>
        <w:tc>
          <w:tcPr>
            <w:tcW w:w="5528" w:type="dxa"/>
            <w:tcBorders>
              <w:top w:val="single" w:sz="6" w:space="0" w:color="000000"/>
              <w:left w:val="single" w:sz="6" w:space="0" w:color="000000"/>
              <w:bottom w:val="single" w:sz="6" w:space="0" w:color="000000"/>
              <w:right w:val="single" w:sz="6" w:space="0" w:color="000000"/>
            </w:tcBorders>
          </w:tcPr>
          <w:p w14:paraId="7A921DFF" w14:textId="77777777" w:rsidR="00CF6EB3" w:rsidRPr="00C95773" w:rsidRDefault="00CF6EB3" w:rsidP="00CF6EB3">
            <w:pPr>
              <w:numPr>
                <w:ilvl w:val="0"/>
                <w:numId w:val="18"/>
              </w:numPr>
              <w:spacing w:before="120" w:line="276" w:lineRule="auto"/>
              <w:jc w:val="both"/>
              <w:rPr>
                <w:sz w:val="20"/>
                <w:szCs w:val="22"/>
                <w:lang w:eastAsia="en-US"/>
              </w:rPr>
            </w:pPr>
            <w:r w:rsidRPr="00C95773">
              <w:rPr>
                <w:sz w:val="20"/>
                <w:szCs w:val="22"/>
                <w:lang w:eastAsia="en-US"/>
              </w:rPr>
              <w:lastRenderedPageBreak/>
              <w:t>ima izobrazbo s področja elektrotehnike.</w:t>
            </w:r>
          </w:p>
          <w:p w14:paraId="5295AB9C" w14:textId="7D1B5970" w:rsidR="00CF6EB3" w:rsidRPr="00C95773" w:rsidRDefault="00CF6EB3" w:rsidP="00CF6EB3">
            <w:pPr>
              <w:numPr>
                <w:ilvl w:val="0"/>
                <w:numId w:val="18"/>
              </w:numPr>
              <w:spacing w:line="276" w:lineRule="auto"/>
              <w:jc w:val="both"/>
              <w:rPr>
                <w:sz w:val="20"/>
                <w:szCs w:val="22"/>
                <w:lang w:eastAsia="en-US"/>
              </w:rPr>
            </w:pPr>
            <w:r w:rsidRPr="00C95773">
              <w:rPr>
                <w:sz w:val="20"/>
                <w:szCs w:val="22"/>
                <w:lang w:eastAsia="en-US"/>
              </w:rPr>
              <w:t>v zadnjih 10 letih pred objavo predmetnega naročila ima reference kot odgovorni projektant ali pooblaščeni inženir (projektant) pri izdelavi vsaj enega (1) projekta na nivoju</w:t>
            </w:r>
            <w:r w:rsidRPr="00C95773">
              <w:t xml:space="preserve"> </w:t>
            </w:r>
            <w:r w:rsidRPr="00C95773">
              <w:rPr>
                <w:sz w:val="20"/>
                <w:szCs w:val="22"/>
                <w:lang w:eastAsia="en-US"/>
              </w:rPr>
              <w:t>PZI ali IZN s področja projektiranja železniške infrastrukture in sicer za izdelavo načrta električnih inštalacij in električne opreme.</w:t>
            </w:r>
          </w:p>
          <w:p w14:paraId="779A1BCB" w14:textId="52E54FC5" w:rsidR="00CF6EB3" w:rsidRPr="00E40700" w:rsidRDefault="00CF6EB3" w:rsidP="00CF6EB3">
            <w:pPr>
              <w:pStyle w:val="Odstavekseznama"/>
              <w:numPr>
                <w:ilvl w:val="0"/>
                <w:numId w:val="18"/>
              </w:numPr>
              <w:spacing w:line="276" w:lineRule="auto"/>
              <w:rPr>
                <w:rFonts w:ascii="Arial" w:eastAsia="Times New Roman" w:hAnsi="Arial"/>
                <w:i w:val="0"/>
                <w:sz w:val="20"/>
              </w:rPr>
            </w:pPr>
            <w:r w:rsidRPr="00904D54">
              <w:rPr>
                <w:rFonts w:ascii="Arial" w:eastAsia="Times New Roman" w:hAnsi="Arial"/>
                <w:i w:val="0"/>
                <w:sz w:val="20"/>
              </w:rPr>
              <w:t xml:space="preserve">je vpisan v imenik pooblaščenih inženirjev z aktivnim poklicnim nazivom pristojne poklicne zbornice v </w:t>
            </w:r>
            <w:r w:rsidRPr="00904D54">
              <w:rPr>
                <w:rFonts w:ascii="Arial" w:eastAsia="Times New Roman" w:hAnsi="Arial"/>
                <w:i w:val="0"/>
                <w:sz w:val="20"/>
              </w:rPr>
              <w:lastRenderedPageBreak/>
              <w:t>Republiki Sloveniji (IZS) oziroma za ta vpis izpolnjuje predpisane pogoje.</w:t>
            </w:r>
            <w:r w:rsidRPr="00904D54">
              <w:rPr>
                <w:rFonts w:ascii="Arial" w:eastAsia="Times New Roman" w:hAnsi="Arial"/>
                <w:i w:val="0"/>
                <w:sz w:val="20"/>
              </w:rPr>
              <w:tab/>
            </w:r>
          </w:p>
        </w:tc>
      </w:tr>
    </w:tbl>
    <w:p w14:paraId="6B947B2E" w14:textId="77777777" w:rsidR="00E2450D" w:rsidRPr="00FF66B0" w:rsidRDefault="00E2450D" w:rsidP="00E2450D">
      <w:pPr>
        <w:ind w:left="567"/>
        <w:rPr>
          <w:sz w:val="20"/>
          <w:highlight w:val="yellow"/>
          <w:lang w:eastAsia="en-US"/>
        </w:rPr>
      </w:pPr>
    </w:p>
    <w:p w14:paraId="51BC5BED" w14:textId="77777777" w:rsidR="00CF6EB3" w:rsidRDefault="00CF6EB3" w:rsidP="00CF6EB3">
      <w:pPr>
        <w:ind w:left="567"/>
        <w:jc w:val="both"/>
        <w:rPr>
          <w:rFonts w:cs="Arial"/>
          <w:sz w:val="20"/>
          <w:lang w:eastAsia="en-US"/>
        </w:rPr>
      </w:pPr>
      <w:r w:rsidRPr="00824670">
        <w:rPr>
          <w:rFonts w:cs="Arial"/>
          <w:sz w:val="20"/>
          <w:lang w:eastAsia="en-US"/>
        </w:rPr>
        <w:t>Posamezni strokovnjak naveden v delovni skupini, lahko pokriva še eno od področij, pri čemer mora izpolnjevati zahtevane pogoje za obe področji, ki ju pokriva.</w:t>
      </w:r>
    </w:p>
    <w:p w14:paraId="4CD30C71" w14:textId="77777777" w:rsidR="00CF6EB3" w:rsidRDefault="00CF6EB3" w:rsidP="00CF6EB3">
      <w:pPr>
        <w:ind w:left="567"/>
        <w:jc w:val="both"/>
        <w:rPr>
          <w:rFonts w:cs="Arial"/>
          <w:sz w:val="20"/>
          <w:lang w:eastAsia="en-US"/>
        </w:rPr>
      </w:pPr>
      <w:r w:rsidRPr="00016674">
        <w:rPr>
          <w:rFonts w:cs="Arial"/>
          <w:sz w:val="20"/>
          <w:lang w:eastAsia="en-US"/>
        </w:rPr>
        <w:t>Naročnik bo upošteval le zaključene</w:t>
      </w:r>
      <w:r>
        <w:rPr>
          <w:rFonts w:cs="Arial"/>
          <w:sz w:val="20"/>
          <w:lang w:eastAsia="en-US"/>
        </w:rPr>
        <w:t xml:space="preserve"> referenčne</w:t>
      </w:r>
      <w:r w:rsidRPr="00016674">
        <w:rPr>
          <w:rFonts w:cs="Arial"/>
          <w:sz w:val="20"/>
          <w:lang w:eastAsia="en-US"/>
        </w:rPr>
        <w:t xml:space="preserve"> projekte</w:t>
      </w:r>
      <w:r>
        <w:rPr>
          <w:rFonts w:cs="Arial"/>
          <w:sz w:val="20"/>
          <w:lang w:eastAsia="en-US"/>
        </w:rPr>
        <w:t xml:space="preserve"> kadrov. </w:t>
      </w:r>
    </w:p>
    <w:p w14:paraId="57913958" w14:textId="2C7E7E71" w:rsidR="00CF6EB3" w:rsidRDefault="00CF6EB3" w:rsidP="00CF6EB3">
      <w:pPr>
        <w:ind w:left="567"/>
        <w:jc w:val="both"/>
        <w:rPr>
          <w:rFonts w:cs="Arial"/>
          <w:sz w:val="20"/>
          <w:lang w:eastAsia="en-US"/>
        </w:rPr>
      </w:pPr>
      <w:r>
        <w:rPr>
          <w:rFonts w:cs="Arial"/>
          <w:sz w:val="20"/>
          <w:lang w:eastAsia="en-US"/>
        </w:rPr>
        <w:t xml:space="preserve">Kot zaključen referenčni projekt kadrov šteje </w:t>
      </w:r>
      <w:r w:rsidRPr="00016674">
        <w:rPr>
          <w:rFonts w:cs="Arial"/>
          <w:sz w:val="20"/>
          <w:lang w:eastAsia="en-US"/>
        </w:rPr>
        <w:t>uspešno zaključena revizija/recenzija</w:t>
      </w:r>
      <w:r>
        <w:rPr>
          <w:rFonts w:cs="Arial"/>
          <w:sz w:val="20"/>
          <w:lang w:eastAsia="en-US"/>
        </w:rPr>
        <w:t xml:space="preserve"> projekta </w:t>
      </w:r>
      <w:r w:rsidRPr="00C6508C">
        <w:rPr>
          <w:rFonts w:cs="Arial"/>
          <w:sz w:val="20"/>
          <w:lang w:eastAsia="en-US"/>
        </w:rPr>
        <w:t xml:space="preserve">ali pridobljeno obratovalno ali uporabno dovoljenje ali enakovredno </w:t>
      </w:r>
      <w:r w:rsidRPr="00CE3DD4">
        <w:rPr>
          <w:rFonts w:cs="Arial"/>
          <w:sz w:val="20"/>
          <w:lang w:eastAsia="en-US"/>
        </w:rPr>
        <w:t>dovoljenje</w:t>
      </w:r>
      <w:r w:rsidR="00CE3DD4">
        <w:rPr>
          <w:rFonts w:cs="Arial"/>
          <w:sz w:val="20"/>
          <w:lang w:eastAsia="en-US"/>
        </w:rPr>
        <w:t>,</w:t>
      </w:r>
      <w:r w:rsidR="00CE3DD4" w:rsidRPr="00D2756D">
        <w:rPr>
          <w:rFonts w:cs="Arial"/>
          <w:sz w:val="20"/>
        </w:rPr>
        <w:t xml:space="preserve"> za objekt, zgrajen na podlagi referenčnega projekta</w:t>
      </w:r>
      <w:r w:rsidR="00CE3DD4">
        <w:rPr>
          <w:rFonts w:cs="Arial"/>
          <w:sz w:val="20"/>
        </w:rPr>
        <w:t>.</w:t>
      </w:r>
      <w:r w:rsidRPr="00CE3DD4">
        <w:rPr>
          <w:rFonts w:cs="Arial"/>
          <w:sz w:val="20"/>
          <w:lang w:eastAsia="en-US"/>
        </w:rPr>
        <w:t xml:space="preserve"> Prav tako je morala referenčna projektn</w:t>
      </w:r>
      <w:r w:rsidRPr="00F323BC">
        <w:rPr>
          <w:rFonts w:cs="Arial"/>
          <w:sz w:val="20"/>
          <w:lang w:eastAsia="en-US"/>
        </w:rPr>
        <w:t xml:space="preserve">a dokumentacija biti pregledana s strani priglašenega organa in je zanjo bilo pridobljeno pozitivno ES vmesno potrdilo (faza </w:t>
      </w:r>
      <w:r w:rsidRPr="00D63256">
        <w:rPr>
          <w:rFonts w:cs="Arial"/>
          <w:sz w:val="20"/>
          <w:lang w:eastAsia="en-US"/>
        </w:rPr>
        <w:t>projektiranja) in mora izhajati iz območja Evropske unije.</w:t>
      </w:r>
    </w:p>
    <w:p w14:paraId="7951CD31" w14:textId="77777777" w:rsidR="00CF6EB3" w:rsidRPr="00F323BC" w:rsidRDefault="00CF6EB3" w:rsidP="00CF6EB3">
      <w:pPr>
        <w:ind w:left="567"/>
        <w:jc w:val="both"/>
        <w:rPr>
          <w:rFonts w:cs="Arial"/>
          <w:sz w:val="20"/>
          <w:lang w:eastAsia="en-US"/>
        </w:rPr>
      </w:pPr>
    </w:p>
    <w:p w14:paraId="5A213690" w14:textId="4B515B18" w:rsidR="008C0E2A" w:rsidRPr="0070138B" w:rsidRDefault="008C0E2A" w:rsidP="008E7169">
      <w:pPr>
        <w:spacing w:after="120"/>
        <w:ind w:left="567"/>
        <w:jc w:val="both"/>
        <w:rPr>
          <w:rFonts w:cs="Arial"/>
          <w:sz w:val="20"/>
          <w:lang w:eastAsia="en-US"/>
        </w:rPr>
      </w:pPr>
      <w:r w:rsidRPr="0070138B">
        <w:rPr>
          <w:rFonts w:cs="Arial"/>
          <w:sz w:val="20"/>
          <w:lang w:eastAsia="en-US"/>
        </w:rPr>
        <w:t>V kolikor ponudnik za izpolnjevanje pogojev navaja delavce, ki so zaposleni pri drugem delodajalcu, mora biti tak gospodarski subjekt priglašen kot podizvajalec, razen, če nastopa kot partner v skupni ponudbi.</w:t>
      </w:r>
    </w:p>
    <w:p w14:paraId="29A2BA42" w14:textId="40A3B6BC" w:rsidR="00E8231B" w:rsidRPr="0070138B" w:rsidRDefault="00E2450D" w:rsidP="008E7169">
      <w:pPr>
        <w:pStyle w:val="Telobesedila2"/>
        <w:tabs>
          <w:tab w:val="left" w:pos="2268"/>
        </w:tabs>
        <w:spacing w:before="60" w:after="120"/>
        <w:ind w:left="2268" w:hanging="992"/>
        <w:rPr>
          <w:rFonts w:cs="Arial"/>
          <w:sz w:val="20"/>
        </w:rPr>
      </w:pPr>
      <w:r w:rsidRPr="0070138B">
        <w:rPr>
          <w:rFonts w:cs="Arial"/>
          <w:b w:val="0"/>
          <w:sz w:val="20"/>
        </w:rPr>
        <w:t>dokazilo:</w:t>
      </w:r>
      <w:r w:rsidRPr="0070138B">
        <w:rPr>
          <w:rFonts w:cs="Arial"/>
          <w:b w:val="0"/>
          <w:sz w:val="20"/>
        </w:rPr>
        <w:tab/>
      </w:r>
      <w:r w:rsidR="00107880" w:rsidRPr="0070138B">
        <w:rPr>
          <w:rFonts w:cs="Arial"/>
          <w:b w:val="0"/>
          <w:sz w:val="20"/>
        </w:rPr>
        <w:t>v celoti izpolnjen obrazec »Seznam ključnih kadrov«</w:t>
      </w:r>
      <w:r w:rsidR="003036B2" w:rsidRPr="0070138B">
        <w:rPr>
          <w:rFonts w:cs="Arial"/>
          <w:b w:val="0"/>
          <w:sz w:val="20"/>
        </w:rPr>
        <w:t xml:space="preserve">. </w:t>
      </w:r>
      <w:r w:rsidR="00851B6A" w:rsidRPr="000F0951">
        <w:rPr>
          <w:rFonts w:cs="Arial"/>
          <w:b w:val="0"/>
          <w:sz w:val="20"/>
        </w:rPr>
        <w:t>Če</w:t>
      </w:r>
      <w:r w:rsidR="003036B2" w:rsidRPr="000F0951">
        <w:rPr>
          <w:rFonts w:cs="Arial"/>
          <w:b w:val="0"/>
          <w:sz w:val="20"/>
        </w:rPr>
        <w:t xml:space="preserve"> naročnik referenčnih del ni bila Direkcija Republike Slovenije za infrastrukturo ali njeni predhodniki je zaželeno, da ponudniki že v ponudbi predložijo obrazce »Referenčno potrdilo kadra« skladne s predlogo in potrjena s strani naročnikov referenčnih del. </w:t>
      </w:r>
      <w:r w:rsidR="00107880" w:rsidRPr="000F0951">
        <w:rPr>
          <w:rFonts w:cs="Arial"/>
          <w:b w:val="0"/>
          <w:sz w:val="20"/>
        </w:rPr>
        <w:t xml:space="preserve"> </w:t>
      </w:r>
    </w:p>
    <w:p w14:paraId="6B5984B1" w14:textId="77777777" w:rsidR="00E2450D" w:rsidRPr="0070138B" w:rsidRDefault="00E2450D" w:rsidP="00E2450D">
      <w:pPr>
        <w:pStyle w:val="Telobesedila2"/>
        <w:tabs>
          <w:tab w:val="left" w:pos="2552"/>
        </w:tabs>
        <w:spacing w:before="60"/>
        <w:ind w:left="2268" w:hanging="992"/>
        <w:rPr>
          <w:rFonts w:cs="Arial"/>
          <w:b w:val="0"/>
          <w:i/>
          <w:sz w:val="20"/>
        </w:rPr>
      </w:pPr>
      <w:r w:rsidRPr="0070138B">
        <w:rPr>
          <w:rFonts w:cs="Arial"/>
          <w:b w:val="0"/>
          <w:sz w:val="20"/>
        </w:rPr>
        <w:t>opomba</w:t>
      </w:r>
      <w:r w:rsidRPr="0070138B">
        <w:rPr>
          <w:rFonts w:cs="Arial"/>
          <w:b w:val="0"/>
          <w:i/>
          <w:sz w:val="20"/>
        </w:rPr>
        <w:t>:</w:t>
      </w:r>
      <w:r w:rsidRPr="0070138B">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4446EE3" w14:textId="77777777" w:rsidR="0080358A" w:rsidRPr="00B97DF7" w:rsidRDefault="00E2450D" w:rsidP="007906BA">
      <w:pPr>
        <w:pStyle w:val="Telobesedila2"/>
        <w:tabs>
          <w:tab w:val="left" w:pos="2268"/>
        </w:tabs>
        <w:spacing w:before="60" w:after="240"/>
        <w:ind w:left="2268"/>
        <w:rPr>
          <w:rFonts w:cs="Arial"/>
          <w:b w:val="0"/>
          <w:i/>
          <w:sz w:val="20"/>
        </w:rPr>
      </w:pPr>
      <w:r w:rsidRPr="0070138B">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70138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70138B">
        <w:rPr>
          <w:rFonts w:cs="Arial"/>
          <w:b w:val="0"/>
          <w:i/>
          <w:sz w:val="20"/>
        </w:rPr>
        <w:t>.</w:t>
      </w:r>
    </w:p>
    <w:p w14:paraId="305EEC95" w14:textId="77777777" w:rsidR="006F1FB2" w:rsidRPr="00202217" w:rsidRDefault="006F1FB2" w:rsidP="008E7169">
      <w:pPr>
        <w:pStyle w:val="Telobesedila2"/>
        <w:spacing w:before="60" w:after="120"/>
        <w:ind w:left="539" w:hanging="539"/>
        <w:rPr>
          <w:rFonts w:cs="Arial"/>
          <w:sz w:val="20"/>
        </w:rPr>
      </w:pPr>
      <w:r>
        <w:rPr>
          <w:rFonts w:cs="Arial"/>
          <w:sz w:val="20"/>
        </w:rPr>
        <w:t xml:space="preserve">3.3    </w:t>
      </w:r>
      <w:r w:rsidRPr="00202217">
        <w:rPr>
          <w:rFonts w:cs="Arial"/>
          <w:sz w:val="20"/>
        </w:rPr>
        <w:t xml:space="preserve">Primernost gospodarskega subjekta v skladu z določili Interventnega zakona za odpravo ovir pri izvedbi pomembnih investicij za zagon gospodarstva po epidemiji COVID-19   </w:t>
      </w:r>
    </w:p>
    <w:p w14:paraId="5056D8B1"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97B97EF" w14:textId="77777777" w:rsidR="006F1FB2" w:rsidRPr="00202217" w:rsidRDefault="006F1FB2" w:rsidP="00635B3D">
      <w:pPr>
        <w:pStyle w:val="Telobesedila2"/>
        <w:numPr>
          <w:ilvl w:val="0"/>
          <w:numId w:val="20"/>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058076E8" w14:textId="77777777" w:rsidR="006F1FB2" w:rsidRPr="00202217" w:rsidRDefault="006F1FB2" w:rsidP="006F1FB2">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14:paraId="2C5E55E9"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7380EFF9" w14:textId="77777777" w:rsidR="006F1FB2" w:rsidRPr="00202217" w:rsidRDefault="006F1FB2" w:rsidP="00635B3D">
      <w:pPr>
        <w:pStyle w:val="Telobesedila2"/>
        <w:numPr>
          <w:ilvl w:val="0"/>
          <w:numId w:val="20"/>
        </w:numPr>
        <w:spacing w:before="60"/>
        <w:ind w:left="540"/>
        <w:rPr>
          <w:rFonts w:cs="Arial"/>
          <w:b w:val="0"/>
          <w:sz w:val="20"/>
        </w:rPr>
      </w:pPr>
      <w:r w:rsidRPr="00202217">
        <w:rPr>
          <w:rFonts w:cs="Arial"/>
          <w:b w:val="0"/>
          <w:sz w:val="20"/>
        </w:rPr>
        <w:lastRenderedPageBreak/>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48318CC"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545A1729" w14:textId="1897CDFE" w:rsidR="004C2DD8" w:rsidRDefault="006F1FB2" w:rsidP="008E7169">
      <w:pPr>
        <w:pStyle w:val="Telobesedila2"/>
        <w:spacing w:before="60" w:after="120"/>
        <w:ind w:firstLine="567"/>
        <w:rPr>
          <w:rFonts w:cs="Arial"/>
          <w:b w:val="0"/>
          <w:sz w:val="20"/>
        </w:rPr>
      </w:pPr>
      <w:r w:rsidRPr="007C4492">
        <w:rPr>
          <w:rFonts w:cs="Arial"/>
          <w:b w:val="0"/>
          <w:sz w:val="20"/>
        </w:rPr>
        <w:t xml:space="preserve">dokazilo:  </w:t>
      </w:r>
      <w:r w:rsidR="00DE7CA7">
        <w:rPr>
          <w:rFonts w:cs="Arial"/>
          <w:b w:val="0"/>
          <w:sz w:val="20"/>
        </w:rPr>
        <w:t xml:space="preserve">izpolnjen </w:t>
      </w:r>
      <w:r w:rsidRPr="007C4492">
        <w:rPr>
          <w:rFonts w:cs="Arial"/>
          <w:sz w:val="20"/>
        </w:rPr>
        <w:t>ESPD</w:t>
      </w:r>
      <w:r w:rsidRPr="007C4492">
        <w:rPr>
          <w:rFonts w:cs="Arial"/>
          <w:b w:val="0"/>
          <w:sz w:val="20"/>
        </w:rPr>
        <w:t xml:space="preserve"> za vsak gospodarski subjekt, ki nastopa v ponudbi</w:t>
      </w:r>
    </w:p>
    <w:p w14:paraId="29DC0E93" w14:textId="77777777" w:rsidR="00934F16" w:rsidRPr="00B77989" w:rsidRDefault="00934F16" w:rsidP="008E7169">
      <w:pPr>
        <w:pStyle w:val="Telobesedila2"/>
        <w:spacing w:before="60" w:after="120"/>
        <w:ind w:left="539" w:hanging="539"/>
        <w:rPr>
          <w:rFonts w:cs="Arial"/>
          <w:sz w:val="20"/>
        </w:rPr>
      </w:pPr>
      <w:r w:rsidRPr="00B77989">
        <w:rPr>
          <w:rFonts w:cs="Arial"/>
          <w:sz w:val="20"/>
        </w:rPr>
        <w:t>3.4</w:t>
      </w:r>
      <w:r w:rsidRPr="00B77989">
        <w:rPr>
          <w:rFonts w:cs="Arial"/>
          <w:sz w:val="20"/>
        </w:rPr>
        <w:tab/>
        <w:t>Zeleno javno naročanje</w:t>
      </w:r>
    </w:p>
    <w:p w14:paraId="7A27DDC3" w14:textId="01EB512E" w:rsidR="00934F16" w:rsidRPr="00F075DD" w:rsidRDefault="00934F16" w:rsidP="008E7169">
      <w:pPr>
        <w:pStyle w:val="Telobesedila2"/>
        <w:spacing w:before="60" w:after="120"/>
        <w:ind w:left="539"/>
        <w:rPr>
          <w:rFonts w:cs="Arial"/>
          <w:b w:val="0"/>
          <w:sz w:val="20"/>
        </w:rPr>
      </w:pPr>
      <w:r w:rsidRPr="00F075DD">
        <w:rPr>
          <w:rFonts w:cs="Arial"/>
          <w:b w:val="0"/>
          <w:sz w:val="20"/>
        </w:rPr>
        <w:t xml:space="preserve">Predmet javnega naročanja je izdelava </w:t>
      </w:r>
      <w:r w:rsidR="00550AEF">
        <w:rPr>
          <w:rFonts w:cs="Arial"/>
          <w:b w:val="0"/>
          <w:sz w:val="20"/>
        </w:rPr>
        <w:t>projektne dokumentacije</w:t>
      </w:r>
      <w:r w:rsidRPr="00F075DD">
        <w:rPr>
          <w:rFonts w:cs="Arial"/>
          <w:b w:val="0"/>
          <w:sz w:val="20"/>
        </w:rPr>
        <w:t xml:space="preserve"> okoljsko manj obremenjujoče gradnje in je </w:t>
      </w:r>
      <w:r w:rsidR="0073548D" w:rsidRPr="00F075DD">
        <w:rPr>
          <w:rFonts w:cs="Arial"/>
          <w:b w:val="0"/>
          <w:sz w:val="20"/>
        </w:rPr>
        <w:t>treba</w:t>
      </w:r>
      <w:r w:rsidRPr="00F075DD">
        <w:rPr>
          <w:rFonts w:cs="Arial"/>
          <w:b w:val="0"/>
          <w:sz w:val="20"/>
        </w:rPr>
        <w:t xml:space="preserve"> upoštevati okoljske vidike in cilje zelenega javnega naročanja iz Uredbe o zelenem javnem naročanju (Ur. l. RS, št. 51/17</w:t>
      </w:r>
      <w:r w:rsidR="00EC6E5F">
        <w:rPr>
          <w:rFonts w:cs="Arial"/>
          <w:b w:val="0"/>
          <w:sz w:val="20"/>
        </w:rPr>
        <w:t xml:space="preserve">, </w:t>
      </w:r>
      <w:r w:rsidRPr="00F075DD">
        <w:rPr>
          <w:rFonts w:cs="Arial"/>
          <w:b w:val="0"/>
          <w:sz w:val="20"/>
        </w:rPr>
        <w:t>64/19</w:t>
      </w:r>
      <w:r w:rsidR="00EC6E5F">
        <w:rPr>
          <w:rFonts w:cs="Arial"/>
          <w:b w:val="0"/>
          <w:sz w:val="20"/>
        </w:rPr>
        <w:t xml:space="preserve"> in 121/21</w:t>
      </w:r>
      <w:r w:rsidRPr="00F075DD">
        <w:rPr>
          <w:rFonts w:cs="Arial"/>
          <w:b w:val="0"/>
          <w:sz w:val="20"/>
        </w:rPr>
        <w:t>).</w:t>
      </w:r>
    </w:p>
    <w:p w14:paraId="6673832A" w14:textId="5D32050F" w:rsidR="00934F16" w:rsidRPr="00934F16" w:rsidRDefault="00934F16" w:rsidP="008E7169">
      <w:pPr>
        <w:tabs>
          <w:tab w:val="left" w:pos="2268"/>
        </w:tabs>
        <w:spacing w:before="120" w:after="120"/>
        <w:ind w:firstLine="567"/>
        <w:jc w:val="both"/>
        <w:rPr>
          <w:rFonts w:cs="Arial"/>
          <w:b/>
          <w:sz w:val="20"/>
        </w:rPr>
      </w:pPr>
      <w:r w:rsidRPr="00F075DD">
        <w:rPr>
          <w:rFonts w:cs="Arial"/>
          <w:sz w:val="20"/>
        </w:rPr>
        <w:t xml:space="preserve">dokazilo:  </w:t>
      </w:r>
      <w:r w:rsidR="00DE7CA7">
        <w:rPr>
          <w:rFonts w:cs="Arial"/>
          <w:sz w:val="20"/>
        </w:rPr>
        <w:t xml:space="preserve">izpolnjen </w:t>
      </w:r>
      <w:r w:rsidRPr="008E7169">
        <w:rPr>
          <w:rFonts w:cs="Arial"/>
          <w:b/>
          <w:sz w:val="20"/>
        </w:rPr>
        <w:t xml:space="preserve">ESPD </w:t>
      </w:r>
      <w:r w:rsidRPr="00F075DD">
        <w:rPr>
          <w:rFonts w:cs="Arial"/>
          <w:sz w:val="20"/>
        </w:rPr>
        <w:t>za vsak gospodarski subjekt, ki nastopa v ponudbi (sklepna izjava)</w:t>
      </w:r>
    </w:p>
    <w:p w14:paraId="40E2BA9D" w14:textId="77777777" w:rsidR="00B55BEF" w:rsidRPr="00385D3B" w:rsidRDefault="00901173" w:rsidP="008E7169">
      <w:pPr>
        <w:pStyle w:val="Telobesedila2"/>
        <w:spacing w:before="60" w:after="120"/>
        <w:ind w:left="539" w:hanging="539"/>
        <w:rPr>
          <w:rFonts w:cs="Arial"/>
          <w:sz w:val="20"/>
        </w:rPr>
      </w:pPr>
      <w:r w:rsidRPr="00385D3B">
        <w:rPr>
          <w:rFonts w:cs="Arial"/>
          <w:sz w:val="20"/>
        </w:rPr>
        <w:t>3.</w:t>
      </w:r>
      <w:r w:rsidR="00934F16" w:rsidRPr="00385D3B">
        <w:rPr>
          <w:rFonts w:cs="Arial"/>
          <w:sz w:val="20"/>
        </w:rPr>
        <w:t>5</w:t>
      </w:r>
      <w:r w:rsidR="006F1FB2" w:rsidRPr="00385D3B">
        <w:rPr>
          <w:rFonts w:cs="Arial"/>
          <w:sz w:val="20"/>
        </w:rPr>
        <w:t xml:space="preserve">    </w:t>
      </w:r>
      <w:r w:rsidR="00B55BEF" w:rsidRPr="00385D3B">
        <w:rPr>
          <w:rFonts w:cs="Arial"/>
          <w:sz w:val="20"/>
        </w:rPr>
        <w:t>Merila za izbiro najugodnejše ponudbe</w:t>
      </w:r>
    </w:p>
    <w:p w14:paraId="51C966AE" w14:textId="77777777" w:rsidR="00D072E8" w:rsidRPr="000F0951" w:rsidRDefault="00D072E8" w:rsidP="00D072E8">
      <w:pPr>
        <w:ind w:left="567"/>
        <w:jc w:val="both"/>
        <w:rPr>
          <w:sz w:val="20"/>
        </w:rPr>
      </w:pPr>
      <w:r w:rsidRPr="000F0951">
        <w:rPr>
          <w:sz w:val="20"/>
        </w:rPr>
        <w:t>Merilo za izbiro najugodnejše ponudbe je ekonomsko najugodnejša ponudba.</w:t>
      </w:r>
    </w:p>
    <w:p w14:paraId="3674F2BC" w14:textId="77777777" w:rsidR="00D072E8" w:rsidRPr="000F0951" w:rsidRDefault="00D072E8" w:rsidP="00D072E8">
      <w:pPr>
        <w:spacing w:before="120"/>
        <w:ind w:left="567"/>
        <w:jc w:val="both"/>
        <w:rPr>
          <w:sz w:val="20"/>
        </w:rPr>
      </w:pPr>
      <w:r w:rsidRPr="000F0951">
        <w:rPr>
          <w:sz w:val="20"/>
        </w:rPr>
        <w:t xml:space="preserve">Skupna ocena ponudbe se izvede z upoštevanjem uteži za posamezno merilo in s seštevanjem normiranih točk po vseh merilih, zaokroženo na dve decimalni mesti. </w:t>
      </w:r>
    </w:p>
    <w:p w14:paraId="3F90E1C0" w14:textId="13D0F51A" w:rsidR="00D072E8" w:rsidRPr="000F0951" w:rsidRDefault="00D072E8" w:rsidP="00D072E8">
      <w:pPr>
        <w:spacing w:before="120"/>
        <w:ind w:left="567"/>
        <w:jc w:val="both"/>
        <w:rPr>
          <w:sz w:val="20"/>
        </w:rPr>
      </w:pPr>
      <w:r w:rsidRPr="000F0951">
        <w:rPr>
          <w:sz w:val="20"/>
        </w:rPr>
        <w:t>Skupno oceno ponudbe predstavlja seštevek točk po posameznih merilih, kot so opisana v točkah a) in b).</w:t>
      </w:r>
    </w:p>
    <w:p w14:paraId="34315938" w14:textId="77777777" w:rsidR="00D072E8" w:rsidRPr="000F0951" w:rsidRDefault="00D072E8" w:rsidP="00D072E8">
      <w:pPr>
        <w:spacing w:before="120"/>
        <w:ind w:left="567"/>
        <w:jc w:val="both"/>
        <w:rPr>
          <w:sz w:val="20"/>
        </w:rPr>
      </w:pPr>
      <w:r w:rsidRPr="000F0951">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673A1D5A" w14:textId="19CE524E" w:rsidR="00D072E8" w:rsidRPr="000F0951" w:rsidRDefault="00D072E8" w:rsidP="00635B3D">
      <w:pPr>
        <w:numPr>
          <w:ilvl w:val="0"/>
          <w:numId w:val="19"/>
        </w:numPr>
        <w:tabs>
          <w:tab w:val="clear" w:pos="720"/>
          <w:tab w:val="num" w:pos="426"/>
        </w:tabs>
        <w:spacing w:before="120"/>
        <w:ind w:left="1276" w:hanging="720"/>
        <w:rPr>
          <w:sz w:val="20"/>
        </w:rPr>
      </w:pPr>
      <w:r w:rsidRPr="000F0951">
        <w:rPr>
          <w:sz w:val="20"/>
          <w:u w:val="single"/>
        </w:rPr>
        <w:t>Ponudbena cena iz ponudbenega predračuna za izvedbo z DDV, kot je razvidna iz obrazca ponudbe (</w:t>
      </w:r>
      <w:bookmarkStart w:id="2" w:name="OLE_LINK3"/>
      <w:r w:rsidRPr="000F0951">
        <w:rPr>
          <w:sz w:val="20"/>
          <w:u w:val="single"/>
        </w:rPr>
        <w:t xml:space="preserve">maksimalno </w:t>
      </w:r>
      <w:bookmarkEnd w:id="2"/>
      <w:r w:rsidR="00552A25">
        <w:rPr>
          <w:sz w:val="20"/>
          <w:u w:val="single"/>
        </w:rPr>
        <w:t>9</w:t>
      </w:r>
      <w:r w:rsidR="00D90B01" w:rsidRPr="008E7169">
        <w:rPr>
          <w:sz w:val="20"/>
          <w:u w:val="single"/>
        </w:rPr>
        <w:t>0</w:t>
      </w:r>
      <w:r w:rsidRPr="000F0951">
        <w:rPr>
          <w:sz w:val="20"/>
          <w:u w:val="single"/>
        </w:rPr>
        <w:t xml:space="preserve"> točk):</w:t>
      </w:r>
    </w:p>
    <w:p w14:paraId="3B84E96D" w14:textId="77777777" w:rsidR="00D072E8" w:rsidRPr="000F0951" w:rsidRDefault="00D072E8" w:rsidP="00D072E8">
      <w:pPr>
        <w:spacing w:before="120"/>
        <w:ind w:left="1276"/>
        <w:jc w:val="both"/>
        <w:rPr>
          <w:sz w:val="20"/>
        </w:rPr>
      </w:pPr>
      <w:r w:rsidRPr="000F0951">
        <w:rPr>
          <w:sz w:val="20"/>
        </w:rPr>
        <w:t>Ponudba, ki nudi v primerjavi z ostalimi ponudbami najnižjo ponudbeno ceno, prejme največ točk, ponudba z najvišjo ponudbeno ceno pa dobi najmanj točk.</w:t>
      </w:r>
    </w:p>
    <w:p w14:paraId="74FBCB5E" w14:textId="1B383AB4" w:rsidR="00D072E8" w:rsidRPr="000F0951" w:rsidRDefault="00D072E8" w:rsidP="00D072E8">
      <w:pPr>
        <w:spacing w:before="120"/>
        <w:ind w:left="1276"/>
        <w:jc w:val="both"/>
        <w:rPr>
          <w:sz w:val="20"/>
        </w:rPr>
      </w:pPr>
      <w:r w:rsidRPr="000F0951">
        <w:rPr>
          <w:sz w:val="20"/>
        </w:rPr>
        <w:t xml:space="preserve">Najvišje možno število točk je </w:t>
      </w:r>
      <w:r w:rsidR="00552A25">
        <w:rPr>
          <w:sz w:val="20"/>
        </w:rPr>
        <w:t>9</w:t>
      </w:r>
      <w:r w:rsidRPr="000F0951">
        <w:rPr>
          <w:sz w:val="20"/>
        </w:rPr>
        <w:t>0.</w:t>
      </w:r>
    </w:p>
    <w:p w14:paraId="7AB5CE01" w14:textId="457554E5" w:rsidR="00D072E8" w:rsidRPr="000F0951" w:rsidRDefault="00D072E8" w:rsidP="00D072E8">
      <w:pPr>
        <w:spacing w:before="120"/>
        <w:ind w:left="1276"/>
        <w:jc w:val="both"/>
        <w:rPr>
          <w:sz w:val="20"/>
        </w:rPr>
      </w:pPr>
      <w:r w:rsidRPr="000F0951">
        <w:rPr>
          <w:sz w:val="20"/>
        </w:rPr>
        <w:t>Ostale ponudbe dobijo št. točk, ki ustreza sorazmernemu odstopanju njihovih ponudbenih vrednosti od, po vrednosti najnižje ponudbe, kar se izračuna po formuli:</w:t>
      </w:r>
    </w:p>
    <w:p w14:paraId="2BACFC1E" w14:textId="5730BFFD" w:rsidR="00D072E8" w:rsidRPr="000F0951" w:rsidRDefault="00D072E8" w:rsidP="00D072E8">
      <w:pPr>
        <w:spacing w:before="120"/>
        <w:ind w:left="1276"/>
        <w:jc w:val="both"/>
        <w:rPr>
          <w:sz w:val="20"/>
        </w:rPr>
      </w:pPr>
      <w:proofErr w:type="spellStart"/>
      <w:r w:rsidRPr="000F0951">
        <w:rPr>
          <w:sz w:val="20"/>
        </w:rPr>
        <w:t>Tx</w:t>
      </w:r>
      <w:proofErr w:type="spellEnd"/>
      <w:r w:rsidRPr="000F0951">
        <w:rPr>
          <w:sz w:val="20"/>
        </w:rPr>
        <w:t xml:space="preserve"> = </w:t>
      </w:r>
      <w:r w:rsidR="00552A25">
        <w:rPr>
          <w:sz w:val="20"/>
        </w:rPr>
        <w:t>9</w:t>
      </w:r>
      <w:r w:rsidRPr="000F0951">
        <w:rPr>
          <w:sz w:val="20"/>
        </w:rPr>
        <w:t>0 x (</w:t>
      </w:r>
      <w:proofErr w:type="spellStart"/>
      <w:r w:rsidRPr="000F0951">
        <w:rPr>
          <w:sz w:val="20"/>
        </w:rPr>
        <w:t>Cmin</w:t>
      </w:r>
      <w:proofErr w:type="spellEnd"/>
      <w:r w:rsidRPr="000F0951">
        <w:rPr>
          <w:sz w:val="20"/>
        </w:rPr>
        <w:t xml:space="preserve"> / </w:t>
      </w:r>
      <w:proofErr w:type="spellStart"/>
      <w:r w:rsidRPr="000F0951">
        <w:rPr>
          <w:sz w:val="20"/>
        </w:rPr>
        <w:t>Cx</w:t>
      </w:r>
      <w:proofErr w:type="spellEnd"/>
      <w:r w:rsidRPr="000F0951">
        <w:rPr>
          <w:sz w:val="20"/>
        </w:rPr>
        <w:t>),</w:t>
      </w:r>
    </w:p>
    <w:p w14:paraId="2650D933" w14:textId="77777777" w:rsidR="00D072E8" w:rsidRPr="000F0951" w:rsidRDefault="00D072E8" w:rsidP="00D072E8">
      <w:pPr>
        <w:spacing w:before="120"/>
        <w:ind w:left="1276"/>
        <w:jc w:val="both"/>
        <w:rPr>
          <w:sz w:val="20"/>
        </w:rPr>
      </w:pPr>
      <w:r w:rsidRPr="000F0951">
        <w:rPr>
          <w:sz w:val="20"/>
        </w:rPr>
        <w:t>Kjer je:</w:t>
      </w:r>
    </w:p>
    <w:p w14:paraId="06A94C41" w14:textId="77777777" w:rsidR="00D072E8" w:rsidRPr="000F0951" w:rsidRDefault="00D072E8" w:rsidP="00D072E8">
      <w:pPr>
        <w:ind w:left="1276"/>
        <w:jc w:val="both"/>
        <w:rPr>
          <w:sz w:val="20"/>
        </w:rPr>
      </w:pPr>
      <w:proofErr w:type="spellStart"/>
      <w:r w:rsidRPr="000F0951">
        <w:rPr>
          <w:sz w:val="20"/>
        </w:rPr>
        <w:t>Tx</w:t>
      </w:r>
      <w:proofErr w:type="spellEnd"/>
      <w:r w:rsidRPr="000F0951">
        <w:rPr>
          <w:sz w:val="20"/>
        </w:rPr>
        <w:t xml:space="preserve"> ……… št. točk vrednotene ponudbe</w:t>
      </w:r>
    </w:p>
    <w:p w14:paraId="27DEFB1C" w14:textId="04423A62" w:rsidR="00D072E8" w:rsidRPr="000F0951" w:rsidRDefault="00552A25" w:rsidP="00D072E8">
      <w:pPr>
        <w:ind w:left="1276"/>
        <w:jc w:val="both"/>
        <w:rPr>
          <w:sz w:val="20"/>
        </w:rPr>
      </w:pPr>
      <w:r>
        <w:rPr>
          <w:sz w:val="20"/>
        </w:rPr>
        <w:t>9</w:t>
      </w:r>
      <w:r w:rsidR="00D072E8" w:rsidRPr="000F0951">
        <w:rPr>
          <w:sz w:val="20"/>
        </w:rPr>
        <w:t>0 ……… najvišje možno št. točk</w:t>
      </w:r>
    </w:p>
    <w:p w14:paraId="30541C11" w14:textId="12DBEA3C" w:rsidR="00D072E8" w:rsidRPr="000F0951" w:rsidRDefault="00D072E8" w:rsidP="00D072E8">
      <w:pPr>
        <w:ind w:left="1276"/>
        <w:jc w:val="both"/>
        <w:rPr>
          <w:sz w:val="20"/>
        </w:rPr>
      </w:pPr>
      <w:proofErr w:type="spellStart"/>
      <w:r w:rsidRPr="000F0951">
        <w:rPr>
          <w:sz w:val="20"/>
        </w:rPr>
        <w:t>Cmin</w:t>
      </w:r>
      <w:proofErr w:type="spellEnd"/>
      <w:r w:rsidRPr="000F0951">
        <w:rPr>
          <w:sz w:val="20"/>
        </w:rPr>
        <w:t xml:space="preserve"> …... ponudba ponudnika z najnižjo ponudbeno ceno za izvedbo </w:t>
      </w:r>
    </w:p>
    <w:p w14:paraId="25C5892D" w14:textId="77777777" w:rsidR="00D072E8" w:rsidRPr="000F0951" w:rsidRDefault="00D072E8" w:rsidP="00D072E8">
      <w:pPr>
        <w:ind w:left="1276"/>
        <w:jc w:val="both"/>
        <w:rPr>
          <w:sz w:val="20"/>
        </w:rPr>
      </w:pPr>
      <w:proofErr w:type="spellStart"/>
      <w:r w:rsidRPr="000F0951">
        <w:rPr>
          <w:sz w:val="20"/>
        </w:rPr>
        <w:t>Cx</w:t>
      </w:r>
      <w:proofErr w:type="spellEnd"/>
      <w:r w:rsidRPr="000F0951">
        <w:rPr>
          <w:sz w:val="20"/>
        </w:rPr>
        <w:t xml:space="preserve"> ……… cena vrednotene ponudbe </w:t>
      </w:r>
    </w:p>
    <w:p w14:paraId="262C4463" w14:textId="77777777" w:rsidR="00D072E8" w:rsidRPr="008E7169" w:rsidRDefault="00D072E8" w:rsidP="00D072E8">
      <w:pPr>
        <w:ind w:left="1276"/>
        <w:jc w:val="both"/>
        <w:rPr>
          <w:sz w:val="20"/>
        </w:rPr>
      </w:pPr>
    </w:p>
    <w:p w14:paraId="50143BD2" w14:textId="7BC68389" w:rsidR="00D072E8" w:rsidRPr="000F0951" w:rsidRDefault="00D072E8" w:rsidP="00635B3D">
      <w:pPr>
        <w:numPr>
          <w:ilvl w:val="0"/>
          <w:numId w:val="19"/>
        </w:numPr>
        <w:tabs>
          <w:tab w:val="clear" w:pos="720"/>
          <w:tab w:val="num" w:pos="426"/>
        </w:tabs>
        <w:spacing w:before="120"/>
        <w:ind w:left="1276" w:hanging="720"/>
        <w:rPr>
          <w:sz w:val="20"/>
          <w:u w:val="single"/>
        </w:rPr>
      </w:pPr>
      <w:r w:rsidRPr="000F0951">
        <w:rPr>
          <w:sz w:val="20"/>
          <w:u w:val="single"/>
        </w:rPr>
        <w:t>Točke za odgovorni strokovni kader (maksimalno število točk</w:t>
      </w:r>
      <w:r w:rsidR="00793462" w:rsidRPr="000F0951">
        <w:rPr>
          <w:sz w:val="20"/>
          <w:u w:val="single"/>
        </w:rPr>
        <w:t xml:space="preserve"> je</w:t>
      </w:r>
      <w:r w:rsidRPr="000F0951">
        <w:rPr>
          <w:sz w:val="20"/>
          <w:u w:val="single"/>
        </w:rPr>
        <w:t xml:space="preserve"> </w:t>
      </w:r>
      <w:r w:rsidR="00552A25">
        <w:rPr>
          <w:sz w:val="20"/>
          <w:u w:val="single"/>
        </w:rPr>
        <w:t>1</w:t>
      </w:r>
      <w:r w:rsidRPr="000F0951">
        <w:rPr>
          <w:sz w:val="20"/>
          <w:u w:val="single"/>
        </w:rPr>
        <w:t>0 točk):</w:t>
      </w:r>
    </w:p>
    <w:p w14:paraId="050CDD52" w14:textId="77777777" w:rsidR="00552A25" w:rsidRDefault="00552A25" w:rsidP="00552A25">
      <w:pPr>
        <w:spacing w:before="120"/>
        <w:ind w:left="1276"/>
        <w:jc w:val="both"/>
        <w:rPr>
          <w:sz w:val="20"/>
        </w:rPr>
      </w:pPr>
      <w:r w:rsidRPr="00AD2E1F">
        <w:rPr>
          <w:sz w:val="20"/>
        </w:rPr>
        <w:t>Vrednoti se največ po</w:t>
      </w:r>
      <w:r>
        <w:rPr>
          <w:sz w:val="20"/>
        </w:rPr>
        <w:t xml:space="preserve"> dve (</w:t>
      </w:r>
      <w:r w:rsidRPr="00AD2E1F">
        <w:rPr>
          <w:sz w:val="20"/>
        </w:rPr>
        <w:t>2</w:t>
      </w:r>
      <w:r>
        <w:rPr>
          <w:sz w:val="20"/>
        </w:rPr>
        <w:t>)</w:t>
      </w:r>
      <w:r w:rsidRPr="00AD2E1F">
        <w:rPr>
          <w:sz w:val="20"/>
        </w:rPr>
        <w:t xml:space="preserve"> dodatni referenci za posamezen strokovni kader</w:t>
      </w:r>
      <w:r>
        <w:rPr>
          <w:sz w:val="20"/>
        </w:rPr>
        <w:t>. In sicer:</w:t>
      </w:r>
    </w:p>
    <w:p w14:paraId="59934178" w14:textId="77777777" w:rsidR="00552A25" w:rsidRPr="005E5C11" w:rsidRDefault="00552A25" w:rsidP="00552A25">
      <w:pPr>
        <w:pStyle w:val="Odstavekseznama"/>
        <w:numPr>
          <w:ilvl w:val="0"/>
          <w:numId w:val="26"/>
        </w:numPr>
        <w:spacing w:before="120"/>
        <w:ind w:left="1587" w:hanging="283"/>
        <w:rPr>
          <w:rFonts w:cs="Arial"/>
          <w:i w:val="0"/>
          <w:sz w:val="20"/>
        </w:rPr>
      </w:pPr>
      <w:r w:rsidRPr="005E5C11">
        <w:rPr>
          <w:rFonts w:ascii="Arial" w:hAnsi="Arial" w:cs="Arial"/>
          <w:i w:val="0"/>
          <w:sz w:val="20"/>
        </w:rPr>
        <w:t>Z 2,5 točke se vrednoti dodatna referenca za projektanta s področja projektiranja železniške infrastrukture za izdelavo načrta tirnih naprav iz točke 3.2.3.2 (zap. št. 2), ki izpolnjuje naslednje pogoje:</w:t>
      </w:r>
    </w:p>
    <w:p w14:paraId="014378A8" w14:textId="77EDF52A" w:rsidR="00552A25" w:rsidRPr="00364EED" w:rsidRDefault="00552A25" w:rsidP="00552A25">
      <w:pPr>
        <w:numPr>
          <w:ilvl w:val="2"/>
          <w:numId w:val="18"/>
        </w:numPr>
        <w:spacing w:before="120" w:line="276" w:lineRule="auto"/>
        <w:ind w:left="1985" w:hanging="425"/>
        <w:jc w:val="both"/>
        <w:rPr>
          <w:sz w:val="20"/>
          <w:szCs w:val="22"/>
          <w:lang w:eastAsia="en-US"/>
        </w:rPr>
      </w:pPr>
      <w:r w:rsidRPr="00364EED">
        <w:rPr>
          <w:sz w:val="20"/>
          <w:szCs w:val="22"/>
          <w:lang w:eastAsia="en-US"/>
        </w:rPr>
        <w:t>v zadnjih 10 letih pred objavo predmetnega naročila ima reference kot odgovorni projektant ali pooblaščeni inženir (projektant) pri izdelavi vsaj enega (1) projekta na nivoju</w:t>
      </w:r>
      <w:r w:rsidRPr="00BC4C9F">
        <w:t xml:space="preserve"> </w:t>
      </w:r>
      <w:r w:rsidRPr="00364EED">
        <w:rPr>
          <w:sz w:val="20"/>
          <w:szCs w:val="22"/>
          <w:lang w:eastAsia="en-US"/>
        </w:rPr>
        <w:t xml:space="preserve">PZI ali IZN s področja projektiranja železniške infrastrukture in sicer za izdelavo načrta tirnih naprav na </w:t>
      </w:r>
      <w:r>
        <w:rPr>
          <w:sz w:val="20"/>
          <w:szCs w:val="22"/>
          <w:lang w:eastAsia="en-US"/>
        </w:rPr>
        <w:t xml:space="preserve">železniški </w:t>
      </w:r>
      <w:r w:rsidRPr="002B1C34">
        <w:rPr>
          <w:sz w:val="20"/>
          <w:szCs w:val="22"/>
          <w:lang w:eastAsia="en-US"/>
        </w:rPr>
        <w:t>postaji s peroni</w:t>
      </w:r>
      <w:r>
        <w:rPr>
          <w:sz w:val="20"/>
          <w:szCs w:val="22"/>
          <w:lang w:eastAsia="en-US"/>
        </w:rPr>
        <w:t xml:space="preserve">. </w:t>
      </w:r>
      <w:r w:rsidRPr="002B1C34">
        <w:rPr>
          <w:sz w:val="20"/>
          <w:szCs w:val="22"/>
          <w:lang w:eastAsia="en-US"/>
        </w:rPr>
        <w:t>Investicijska vrednost</w:t>
      </w:r>
      <w:r>
        <w:rPr>
          <w:sz w:val="20"/>
          <w:szCs w:val="22"/>
          <w:lang w:eastAsia="en-US"/>
        </w:rPr>
        <w:t xml:space="preserve"> </w:t>
      </w:r>
      <w:r w:rsidRPr="002B1C34">
        <w:rPr>
          <w:sz w:val="20"/>
          <w:szCs w:val="22"/>
          <w:lang w:eastAsia="en-US"/>
        </w:rPr>
        <w:lastRenderedPageBreak/>
        <w:t xml:space="preserve">tirnih naprav na postaji s peroni mora znašati najmanj </w:t>
      </w:r>
      <w:r w:rsidR="008721D0">
        <w:rPr>
          <w:sz w:val="20"/>
          <w:szCs w:val="22"/>
          <w:lang w:eastAsia="en-US"/>
        </w:rPr>
        <w:t>5</w:t>
      </w:r>
      <w:r w:rsidRPr="002B1C34">
        <w:rPr>
          <w:sz w:val="20"/>
          <w:szCs w:val="22"/>
          <w:lang w:eastAsia="en-US"/>
        </w:rPr>
        <w:t>.000.000,00 EUR brez DDV (opomba: Vrednost</w:t>
      </w:r>
      <w:r w:rsidRPr="00364EED">
        <w:rPr>
          <w:sz w:val="20"/>
          <w:szCs w:val="22"/>
          <w:lang w:eastAsia="en-US"/>
        </w:rPr>
        <w:t xml:space="preserve"> investicije se upošteva skladno s projektantskim predračunom).</w:t>
      </w:r>
    </w:p>
    <w:p w14:paraId="14787344" w14:textId="77777777" w:rsidR="00552A25" w:rsidRPr="00364EED" w:rsidRDefault="00552A25" w:rsidP="00552A25">
      <w:pPr>
        <w:spacing w:line="276" w:lineRule="auto"/>
        <w:jc w:val="both"/>
        <w:rPr>
          <w:sz w:val="20"/>
          <w:szCs w:val="22"/>
          <w:lang w:eastAsia="en-US"/>
        </w:rPr>
      </w:pPr>
    </w:p>
    <w:p w14:paraId="6BEAADF3" w14:textId="77777777" w:rsidR="00552A25" w:rsidRPr="00A97E7A" w:rsidRDefault="00552A25" w:rsidP="00552A25">
      <w:pPr>
        <w:pStyle w:val="Odstavekseznama"/>
        <w:numPr>
          <w:ilvl w:val="0"/>
          <w:numId w:val="26"/>
        </w:numPr>
        <w:ind w:left="1587" w:hanging="283"/>
        <w:rPr>
          <w:rFonts w:ascii="Arial" w:hAnsi="Arial" w:cs="Arial"/>
          <w:i w:val="0"/>
          <w:sz w:val="20"/>
        </w:rPr>
      </w:pPr>
      <w:r w:rsidRPr="00A97E7A">
        <w:rPr>
          <w:rFonts w:ascii="Arial" w:hAnsi="Arial" w:cs="Arial"/>
          <w:i w:val="0"/>
          <w:sz w:val="20"/>
        </w:rPr>
        <w:t>Z 2,5 točke se vrednoti dodatna referenca za projektanta s področja projektiranja železniške infrastrukture za izdelavo načrta gradbenih konstrukcij premostitvenih objektov iz točke 3.2.3.2 (zap. št. 3), ki izpolnjuje naslednje pogoje:</w:t>
      </w:r>
    </w:p>
    <w:p w14:paraId="25203C1A" w14:textId="4DF5B647" w:rsidR="00552A25" w:rsidRPr="0073548D" w:rsidRDefault="00552A25" w:rsidP="00552A25">
      <w:pPr>
        <w:numPr>
          <w:ilvl w:val="2"/>
          <w:numId w:val="18"/>
        </w:numPr>
        <w:spacing w:line="276" w:lineRule="auto"/>
        <w:ind w:left="1996"/>
        <w:jc w:val="both"/>
        <w:rPr>
          <w:rFonts w:cs="Arial"/>
          <w:sz w:val="20"/>
        </w:rPr>
      </w:pPr>
      <w:r w:rsidRPr="0073548D">
        <w:rPr>
          <w:sz w:val="20"/>
        </w:rPr>
        <w:t xml:space="preserve">v zadnjih 10 letih pred objavo predmetnega naročila ima reference kot odgovorni </w:t>
      </w:r>
      <w:r w:rsidRPr="000E1C54">
        <w:rPr>
          <w:sz w:val="20"/>
        </w:rPr>
        <w:t>projektant ali pooblaščeni inženir (projektant) pri izdelavi vsaj enega (1) projekta na nivoju</w:t>
      </w:r>
      <w:r w:rsidR="00DD000A" w:rsidRPr="000E1C54">
        <w:rPr>
          <w:sz w:val="20"/>
        </w:rPr>
        <w:t xml:space="preserve"> </w:t>
      </w:r>
      <w:r w:rsidRPr="000E1C54">
        <w:rPr>
          <w:sz w:val="20"/>
        </w:rPr>
        <w:t>PZI ali IZN, s področja projektiranja železniške infrastrukture</w:t>
      </w:r>
      <w:r w:rsidR="00A757A4" w:rsidRPr="000E1C54">
        <w:rPr>
          <w:sz w:val="20"/>
        </w:rPr>
        <w:t>,</w:t>
      </w:r>
      <w:r w:rsidRPr="000E1C54">
        <w:rPr>
          <w:sz w:val="20"/>
        </w:rPr>
        <w:t xml:space="preserve"> in sicer za izdelavo načrta </w:t>
      </w:r>
      <w:r w:rsidR="000E1C54">
        <w:rPr>
          <w:sz w:val="20"/>
        </w:rPr>
        <w:t>premostitvenega objekta (</w:t>
      </w:r>
      <w:r w:rsidR="0073548D" w:rsidRPr="000E1C54">
        <w:rPr>
          <w:sz w:val="20"/>
        </w:rPr>
        <w:t>armirano betonsk</w:t>
      </w:r>
      <w:r w:rsidR="000E1C54">
        <w:rPr>
          <w:sz w:val="20"/>
        </w:rPr>
        <w:t>a</w:t>
      </w:r>
      <w:r w:rsidR="0073548D" w:rsidRPr="000E1C54">
        <w:rPr>
          <w:sz w:val="20"/>
        </w:rPr>
        <w:t xml:space="preserve"> konstrukcij</w:t>
      </w:r>
      <w:r w:rsidR="000E1C54">
        <w:rPr>
          <w:sz w:val="20"/>
        </w:rPr>
        <w:t>a)</w:t>
      </w:r>
      <w:r w:rsidR="0073548D" w:rsidRPr="000E1C54">
        <w:rPr>
          <w:sz w:val="20"/>
        </w:rPr>
        <w:t xml:space="preserve"> pod železniško progo</w:t>
      </w:r>
      <w:r w:rsidR="00DA6548" w:rsidRPr="000E1C54">
        <w:rPr>
          <w:sz w:val="20"/>
        </w:rPr>
        <w:t xml:space="preserve"> (podhod</w:t>
      </w:r>
      <w:r w:rsidR="000E1C54">
        <w:rPr>
          <w:sz w:val="20"/>
        </w:rPr>
        <w:t xml:space="preserve"> ali </w:t>
      </w:r>
      <w:r w:rsidR="00DA6548" w:rsidRPr="000E1C54">
        <w:rPr>
          <w:sz w:val="20"/>
        </w:rPr>
        <w:t>podvoz)</w:t>
      </w:r>
      <w:r w:rsidR="0073548D" w:rsidRPr="000E1C54">
        <w:rPr>
          <w:sz w:val="20"/>
        </w:rPr>
        <w:t>.</w:t>
      </w:r>
      <w:r w:rsidRPr="0073548D">
        <w:rPr>
          <w:sz w:val="20"/>
        </w:rPr>
        <w:t xml:space="preserve"> </w:t>
      </w:r>
    </w:p>
    <w:p w14:paraId="734410F9" w14:textId="77777777" w:rsidR="00E52169" w:rsidRDefault="00E52169" w:rsidP="000F0951">
      <w:pPr>
        <w:pStyle w:val="Odstavekseznama"/>
        <w:spacing w:before="120"/>
        <w:ind w:left="1276"/>
        <w:rPr>
          <w:rFonts w:ascii="Arial" w:hAnsi="Arial" w:cs="Arial"/>
          <w:i w:val="0"/>
          <w:sz w:val="20"/>
        </w:rPr>
      </w:pPr>
    </w:p>
    <w:p w14:paraId="194C08B2" w14:textId="632CCA7A" w:rsidR="00D072E8" w:rsidRPr="000F0951" w:rsidRDefault="00D072E8" w:rsidP="00D072E8">
      <w:pPr>
        <w:ind w:left="567"/>
        <w:jc w:val="both"/>
        <w:rPr>
          <w:rFonts w:cs="Arial"/>
          <w:sz w:val="20"/>
          <w:lang w:eastAsia="en-US"/>
        </w:rPr>
      </w:pPr>
      <w:r w:rsidRPr="000F0951">
        <w:rPr>
          <w:rFonts w:cs="Arial"/>
          <w:sz w:val="20"/>
          <w:lang w:eastAsia="en-US"/>
        </w:rPr>
        <w:t xml:space="preserve">Naročnik bo upošteval le zaključene dodatne referenčne projekte kadrov, kar pomeni, da je za projekt uspešno zaključena </w:t>
      </w:r>
      <w:r w:rsidR="00793462" w:rsidRPr="000F0951">
        <w:rPr>
          <w:rFonts w:cs="Arial"/>
          <w:sz w:val="20"/>
          <w:lang w:eastAsia="en-US"/>
        </w:rPr>
        <w:t>revizija/recenzija ali pridobljeno enakovredno potrdilo pooblaščenega organa</w:t>
      </w:r>
      <w:r w:rsidRPr="000F0951">
        <w:rPr>
          <w:rFonts w:cs="Arial"/>
          <w:sz w:val="20"/>
          <w:lang w:eastAsia="en-US"/>
        </w:rPr>
        <w:t xml:space="preserve">. </w:t>
      </w:r>
    </w:p>
    <w:p w14:paraId="467F8728" w14:textId="46124643" w:rsidR="00D072E8" w:rsidRPr="000F0951" w:rsidRDefault="00D072E8" w:rsidP="008E7169">
      <w:pPr>
        <w:spacing w:before="120"/>
        <w:ind w:left="567"/>
        <w:jc w:val="both"/>
        <w:rPr>
          <w:sz w:val="20"/>
        </w:rPr>
      </w:pPr>
      <w:r w:rsidRPr="000F0951">
        <w:rPr>
          <w:sz w:val="20"/>
        </w:rPr>
        <w:t>Ponudnik dodatne reference za potrebe ocenjevanja po merilih navede v seznam ključnih kadrov v rubriko »referenčni projekti v skladu z zahtevami za merila«.</w:t>
      </w:r>
    </w:p>
    <w:p w14:paraId="2570E240" w14:textId="77777777" w:rsidR="00D072E8" w:rsidRPr="000F0951" w:rsidRDefault="00D072E8" w:rsidP="008E7169">
      <w:pPr>
        <w:tabs>
          <w:tab w:val="left" w:pos="540"/>
        </w:tabs>
        <w:spacing w:before="120"/>
        <w:ind w:left="567"/>
        <w:jc w:val="both"/>
        <w:outlineLvl w:val="0"/>
        <w:rPr>
          <w:rFonts w:cs="Arial"/>
          <w:sz w:val="20"/>
        </w:rPr>
      </w:pPr>
      <w:r w:rsidRPr="000F0951">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C15011B" w14:textId="3DD70D6B" w:rsidR="00D072E8" w:rsidRDefault="009270F3" w:rsidP="008E7169">
      <w:pPr>
        <w:tabs>
          <w:tab w:val="left" w:pos="540"/>
        </w:tabs>
        <w:spacing w:before="120"/>
        <w:ind w:left="567"/>
        <w:jc w:val="both"/>
        <w:outlineLvl w:val="0"/>
        <w:rPr>
          <w:rFonts w:cs="Arial"/>
          <w:sz w:val="20"/>
        </w:rPr>
      </w:pPr>
      <w:r w:rsidRPr="000F0951">
        <w:rPr>
          <w:rFonts w:cs="Arial"/>
          <w:sz w:val="20"/>
        </w:rPr>
        <w:t>Če</w:t>
      </w:r>
      <w:r w:rsidR="000F0951" w:rsidRPr="000F0951">
        <w:rPr>
          <w:rFonts w:cs="Arial"/>
          <w:sz w:val="20"/>
        </w:rPr>
        <w:t xml:space="preserve"> naročnik referenčnih del ni bila Direkcija Republike Slovenije za infrastrukturo ali njeni predhodniki</w:t>
      </w:r>
      <w:r w:rsidRPr="000F0951">
        <w:rPr>
          <w:rFonts w:cs="Arial"/>
          <w:sz w:val="20"/>
        </w:rPr>
        <w:t>, je</w:t>
      </w:r>
      <w:r w:rsidR="00D072E8" w:rsidRPr="000F0951">
        <w:rPr>
          <w:rFonts w:cs="Arial"/>
          <w:sz w:val="20"/>
        </w:rPr>
        <w:t xml:space="preserve"> </w:t>
      </w:r>
      <w:r w:rsidR="001171C5" w:rsidRPr="000F0951">
        <w:rPr>
          <w:rFonts w:cs="Arial"/>
          <w:sz w:val="20"/>
        </w:rPr>
        <w:t>treba</w:t>
      </w:r>
      <w:r w:rsidR="00D072E8" w:rsidRPr="000F0951">
        <w:rPr>
          <w:rFonts w:cs="Arial"/>
          <w:sz w:val="20"/>
        </w:rPr>
        <w:t xml:space="preserve"> v ponudbi predložiti potrjena referenčna potrdila s strani naročnika referenčnega dela. Naknadno dopolnjevanje ali popravljanje podatkov in dokumentov v okviru meril ni dopustno.</w:t>
      </w:r>
    </w:p>
    <w:p w14:paraId="175F1B12" w14:textId="02DC3DE5" w:rsidR="00D072E8" w:rsidRDefault="00D072E8" w:rsidP="00D072E8">
      <w:pPr>
        <w:tabs>
          <w:tab w:val="left" w:pos="540"/>
        </w:tabs>
        <w:ind w:left="567"/>
        <w:jc w:val="both"/>
        <w:outlineLvl w:val="0"/>
        <w:rPr>
          <w:rFonts w:cs="Arial"/>
          <w:sz w:val="20"/>
        </w:rPr>
      </w:pPr>
    </w:p>
    <w:p w14:paraId="563F2965" w14:textId="639905B8" w:rsidR="00D072E8" w:rsidRDefault="00D072E8" w:rsidP="00D072E8">
      <w:pPr>
        <w:tabs>
          <w:tab w:val="left" w:pos="540"/>
        </w:tabs>
        <w:ind w:left="567"/>
        <w:jc w:val="both"/>
        <w:outlineLvl w:val="0"/>
        <w:rPr>
          <w:rFonts w:cs="Arial"/>
          <w:sz w:val="20"/>
        </w:rPr>
      </w:pPr>
    </w:p>
    <w:p w14:paraId="007D598F" w14:textId="433B167C" w:rsidR="00D072E8" w:rsidRDefault="00D072E8" w:rsidP="00D072E8">
      <w:pPr>
        <w:tabs>
          <w:tab w:val="left" w:pos="540"/>
        </w:tabs>
        <w:ind w:left="567"/>
        <w:jc w:val="both"/>
        <w:outlineLvl w:val="0"/>
        <w:rPr>
          <w:rFonts w:cs="Arial"/>
          <w:sz w:val="20"/>
        </w:rPr>
      </w:pPr>
    </w:p>
    <w:p w14:paraId="4CDA66D2" w14:textId="25AA394D" w:rsidR="00D072E8" w:rsidRDefault="00D072E8" w:rsidP="00D072E8">
      <w:pPr>
        <w:tabs>
          <w:tab w:val="left" w:pos="540"/>
        </w:tabs>
        <w:ind w:left="567"/>
        <w:jc w:val="both"/>
        <w:outlineLvl w:val="0"/>
        <w:rPr>
          <w:rFonts w:cs="Arial"/>
          <w:sz w:val="20"/>
        </w:rPr>
      </w:pPr>
    </w:p>
    <w:p w14:paraId="0E64FDD7" w14:textId="4C0F6717" w:rsidR="00D072E8" w:rsidRDefault="00D072E8" w:rsidP="00D072E8">
      <w:pPr>
        <w:tabs>
          <w:tab w:val="left" w:pos="540"/>
        </w:tabs>
        <w:ind w:left="567"/>
        <w:jc w:val="both"/>
        <w:outlineLvl w:val="0"/>
        <w:rPr>
          <w:rFonts w:cs="Arial"/>
          <w:sz w:val="20"/>
        </w:rPr>
      </w:pPr>
    </w:p>
    <w:p w14:paraId="05F2BDF1" w14:textId="4787CBE0" w:rsidR="00D072E8" w:rsidRDefault="00D072E8" w:rsidP="00D072E8">
      <w:pPr>
        <w:tabs>
          <w:tab w:val="left" w:pos="540"/>
        </w:tabs>
        <w:ind w:left="567"/>
        <w:jc w:val="both"/>
        <w:outlineLvl w:val="0"/>
        <w:rPr>
          <w:rFonts w:cs="Arial"/>
          <w:sz w:val="20"/>
        </w:rPr>
      </w:pPr>
    </w:p>
    <w:p w14:paraId="3FA51A08" w14:textId="509B72FD" w:rsidR="00D072E8" w:rsidRDefault="00D072E8" w:rsidP="00D072E8">
      <w:pPr>
        <w:tabs>
          <w:tab w:val="left" w:pos="540"/>
        </w:tabs>
        <w:ind w:left="567"/>
        <w:jc w:val="both"/>
        <w:outlineLvl w:val="0"/>
        <w:rPr>
          <w:rFonts w:cs="Arial"/>
          <w:sz w:val="20"/>
        </w:rPr>
      </w:pPr>
    </w:p>
    <w:p w14:paraId="769739BC" w14:textId="5FD8D156" w:rsidR="00D072E8" w:rsidRDefault="00D072E8" w:rsidP="00D072E8">
      <w:pPr>
        <w:tabs>
          <w:tab w:val="left" w:pos="540"/>
        </w:tabs>
        <w:ind w:left="567"/>
        <w:jc w:val="both"/>
        <w:outlineLvl w:val="0"/>
        <w:rPr>
          <w:rFonts w:cs="Arial"/>
          <w:sz w:val="20"/>
        </w:rPr>
      </w:pPr>
    </w:p>
    <w:p w14:paraId="1BE3BB2B" w14:textId="74ADF552" w:rsidR="00D072E8" w:rsidRDefault="00D072E8" w:rsidP="00D072E8">
      <w:pPr>
        <w:tabs>
          <w:tab w:val="left" w:pos="540"/>
        </w:tabs>
        <w:ind w:left="567"/>
        <w:jc w:val="both"/>
        <w:outlineLvl w:val="0"/>
        <w:rPr>
          <w:rFonts w:cs="Arial"/>
          <w:sz w:val="20"/>
        </w:rPr>
      </w:pPr>
    </w:p>
    <w:p w14:paraId="50A94200" w14:textId="6A7E64BF" w:rsidR="00D072E8" w:rsidRDefault="00D072E8" w:rsidP="00D072E8">
      <w:pPr>
        <w:tabs>
          <w:tab w:val="left" w:pos="540"/>
        </w:tabs>
        <w:ind w:left="567"/>
        <w:jc w:val="both"/>
        <w:outlineLvl w:val="0"/>
        <w:rPr>
          <w:rFonts w:cs="Arial"/>
          <w:sz w:val="20"/>
        </w:rPr>
      </w:pPr>
    </w:p>
    <w:p w14:paraId="0DEBEB6D" w14:textId="3556CBBD" w:rsidR="00D072E8" w:rsidRDefault="00D072E8" w:rsidP="00D072E8">
      <w:pPr>
        <w:tabs>
          <w:tab w:val="left" w:pos="540"/>
        </w:tabs>
        <w:ind w:left="567"/>
        <w:jc w:val="both"/>
        <w:outlineLvl w:val="0"/>
        <w:rPr>
          <w:rFonts w:cs="Arial"/>
          <w:sz w:val="20"/>
        </w:rPr>
      </w:pPr>
    </w:p>
    <w:p w14:paraId="5DD2EF2B" w14:textId="5258F2D0" w:rsidR="00D072E8" w:rsidRDefault="00D072E8" w:rsidP="00D072E8">
      <w:pPr>
        <w:tabs>
          <w:tab w:val="left" w:pos="540"/>
        </w:tabs>
        <w:ind w:left="567"/>
        <w:jc w:val="both"/>
        <w:outlineLvl w:val="0"/>
        <w:rPr>
          <w:rFonts w:cs="Arial"/>
          <w:sz w:val="20"/>
        </w:rPr>
      </w:pPr>
    </w:p>
    <w:p w14:paraId="396801D6" w14:textId="47AA866B" w:rsidR="00D072E8" w:rsidRDefault="00D072E8" w:rsidP="00D072E8">
      <w:pPr>
        <w:tabs>
          <w:tab w:val="left" w:pos="540"/>
        </w:tabs>
        <w:ind w:left="567"/>
        <w:jc w:val="both"/>
        <w:outlineLvl w:val="0"/>
        <w:rPr>
          <w:rFonts w:cs="Arial"/>
          <w:sz w:val="20"/>
        </w:rPr>
      </w:pPr>
    </w:p>
    <w:p w14:paraId="73F39F3E" w14:textId="604D7A11" w:rsidR="00D072E8" w:rsidRDefault="00D072E8" w:rsidP="00D072E8">
      <w:pPr>
        <w:tabs>
          <w:tab w:val="left" w:pos="540"/>
        </w:tabs>
        <w:ind w:left="567"/>
        <w:jc w:val="both"/>
        <w:outlineLvl w:val="0"/>
        <w:rPr>
          <w:rFonts w:cs="Arial"/>
          <w:sz w:val="20"/>
        </w:rPr>
      </w:pPr>
    </w:p>
    <w:p w14:paraId="1750D71D" w14:textId="6E4707EC" w:rsidR="00D072E8" w:rsidRDefault="00D072E8" w:rsidP="00D072E8">
      <w:pPr>
        <w:tabs>
          <w:tab w:val="left" w:pos="540"/>
        </w:tabs>
        <w:ind w:left="567"/>
        <w:jc w:val="both"/>
        <w:outlineLvl w:val="0"/>
        <w:rPr>
          <w:rFonts w:cs="Arial"/>
          <w:sz w:val="20"/>
        </w:rPr>
      </w:pPr>
    </w:p>
    <w:p w14:paraId="3607E587" w14:textId="1A054282" w:rsidR="00D072E8" w:rsidRDefault="00D072E8" w:rsidP="00D072E8">
      <w:pPr>
        <w:tabs>
          <w:tab w:val="left" w:pos="540"/>
        </w:tabs>
        <w:ind w:left="567"/>
        <w:jc w:val="both"/>
        <w:outlineLvl w:val="0"/>
        <w:rPr>
          <w:rFonts w:cs="Arial"/>
          <w:sz w:val="20"/>
        </w:rPr>
      </w:pPr>
    </w:p>
    <w:p w14:paraId="56D52C00" w14:textId="1A825388" w:rsidR="00D072E8" w:rsidRDefault="00D072E8" w:rsidP="00D072E8">
      <w:pPr>
        <w:tabs>
          <w:tab w:val="left" w:pos="540"/>
        </w:tabs>
        <w:ind w:left="567"/>
        <w:jc w:val="both"/>
        <w:outlineLvl w:val="0"/>
        <w:rPr>
          <w:rFonts w:cs="Arial"/>
          <w:sz w:val="20"/>
        </w:rPr>
      </w:pPr>
    </w:p>
    <w:p w14:paraId="14CB489F" w14:textId="0700CB54" w:rsidR="00D072E8" w:rsidRDefault="00D072E8" w:rsidP="00D072E8">
      <w:pPr>
        <w:tabs>
          <w:tab w:val="left" w:pos="540"/>
        </w:tabs>
        <w:ind w:left="567"/>
        <w:jc w:val="both"/>
        <w:outlineLvl w:val="0"/>
        <w:rPr>
          <w:rFonts w:cs="Arial"/>
          <w:sz w:val="20"/>
        </w:rPr>
      </w:pPr>
    </w:p>
    <w:p w14:paraId="44851B93" w14:textId="54DD37E8" w:rsidR="00D072E8" w:rsidRDefault="00D072E8" w:rsidP="00D072E8">
      <w:pPr>
        <w:tabs>
          <w:tab w:val="left" w:pos="540"/>
        </w:tabs>
        <w:ind w:left="567"/>
        <w:jc w:val="both"/>
        <w:outlineLvl w:val="0"/>
        <w:rPr>
          <w:rFonts w:cs="Arial"/>
          <w:sz w:val="20"/>
        </w:rPr>
      </w:pPr>
    </w:p>
    <w:p w14:paraId="45B69167" w14:textId="2621E30E" w:rsidR="00E52169" w:rsidRDefault="00E52169" w:rsidP="00D072E8">
      <w:pPr>
        <w:tabs>
          <w:tab w:val="left" w:pos="540"/>
        </w:tabs>
        <w:ind w:left="567"/>
        <w:jc w:val="both"/>
        <w:outlineLvl w:val="0"/>
        <w:rPr>
          <w:rFonts w:cs="Arial"/>
          <w:sz w:val="20"/>
        </w:rPr>
      </w:pPr>
    </w:p>
    <w:p w14:paraId="7D105D69" w14:textId="77DC705D" w:rsidR="0063601A" w:rsidRDefault="0063601A" w:rsidP="00D072E8">
      <w:pPr>
        <w:tabs>
          <w:tab w:val="left" w:pos="540"/>
        </w:tabs>
        <w:ind w:left="567"/>
        <w:jc w:val="both"/>
        <w:outlineLvl w:val="0"/>
        <w:rPr>
          <w:rFonts w:cs="Arial"/>
          <w:sz w:val="20"/>
        </w:rPr>
      </w:pPr>
    </w:p>
    <w:p w14:paraId="5ECF9D4A" w14:textId="5DD20350" w:rsidR="0063601A" w:rsidRDefault="0063601A" w:rsidP="00D072E8">
      <w:pPr>
        <w:tabs>
          <w:tab w:val="left" w:pos="540"/>
        </w:tabs>
        <w:ind w:left="567"/>
        <w:jc w:val="both"/>
        <w:outlineLvl w:val="0"/>
        <w:rPr>
          <w:rFonts w:cs="Arial"/>
          <w:sz w:val="20"/>
        </w:rPr>
      </w:pPr>
    </w:p>
    <w:p w14:paraId="5CD5EF53" w14:textId="164B2623" w:rsidR="0063601A" w:rsidRDefault="0063601A" w:rsidP="00D072E8">
      <w:pPr>
        <w:tabs>
          <w:tab w:val="left" w:pos="540"/>
        </w:tabs>
        <w:ind w:left="567"/>
        <w:jc w:val="both"/>
        <w:outlineLvl w:val="0"/>
        <w:rPr>
          <w:rFonts w:cs="Arial"/>
          <w:sz w:val="20"/>
        </w:rPr>
      </w:pPr>
    </w:p>
    <w:p w14:paraId="5C02BE2B" w14:textId="70464CF6" w:rsidR="0063601A" w:rsidRDefault="0063601A" w:rsidP="00D072E8">
      <w:pPr>
        <w:tabs>
          <w:tab w:val="left" w:pos="540"/>
        </w:tabs>
        <w:ind w:left="567"/>
        <w:jc w:val="both"/>
        <w:outlineLvl w:val="0"/>
        <w:rPr>
          <w:rFonts w:cs="Arial"/>
          <w:sz w:val="20"/>
        </w:rPr>
      </w:pPr>
    </w:p>
    <w:p w14:paraId="5403754C" w14:textId="23B7CF3C" w:rsidR="0063601A" w:rsidRDefault="0063601A" w:rsidP="00D072E8">
      <w:pPr>
        <w:tabs>
          <w:tab w:val="left" w:pos="540"/>
        </w:tabs>
        <w:ind w:left="567"/>
        <w:jc w:val="both"/>
        <w:outlineLvl w:val="0"/>
        <w:rPr>
          <w:rFonts w:cs="Arial"/>
          <w:sz w:val="20"/>
        </w:rPr>
      </w:pPr>
    </w:p>
    <w:p w14:paraId="5D95F67B" w14:textId="5D1DA3AD" w:rsidR="0063601A" w:rsidRDefault="0063601A" w:rsidP="00D072E8">
      <w:pPr>
        <w:tabs>
          <w:tab w:val="left" w:pos="540"/>
        </w:tabs>
        <w:ind w:left="567"/>
        <w:jc w:val="both"/>
        <w:outlineLvl w:val="0"/>
        <w:rPr>
          <w:rFonts w:cs="Arial"/>
          <w:sz w:val="20"/>
        </w:rPr>
      </w:pPr>
    </w:p>
    <w:p w14:paraId="551CF944" w14:textId="5393823D" w:rsidR="0063601A" w:rsidRDefault="0063601A" w:rsidP="00D072E8">
      <w:pPr>
        <w:tabs>
          <w:tab w:val="left" w:pos="540"/>
        </w:tabs>
        <w:ind w:left="567"/>
        <w:jc w:val="both"/>
        <w:outlineLvl w:val="0"/>
        <w:rPr>
          <w:rFonts w:cs="Arial"/>
          <w:sz w:val="20"/>
        </w:rPr>
      </w:pPr>
    </w:p>
    <w:p w14:paraId="5CF84483" w14:textId="3B693413" w:rsidR="0063601A" w:rsidRDefault="0063601A" w:rsidP="00D072E8">
      <w:pPr>
        <w:tabs>
          <w:tab w:val="left" w:pos="540"/>
        </w:tabs>
        <w:ind w:left="567"/>
        <w:jc w:val="both"/>
        <w:outlineLvl w:val="0"/>
        <w:rPr>
          <w:rFonts w:cs="Arial"/>
          <w:sz w:val="20"/>
        </w:rPr>
      </w:pPr>
    </w:p>
    <w:p w14:paraId="4DFF989D" w14:textId="618EA576" w:rsidR="0063601A" w:rsidRDefault="0063601A" w:rsidP="00D072E8">
      <w:pPr>
        <w:tabs>
          <w:tab w:val="left" w:pos="540"/>
        </w:tabs>
        <w:ind w:left="567"/>
        <w:jc w:val="both"/>
        <w:outlineLvl w:val="0"/>
        <w:rPr>
          <w:rFonts w:cs="Arial"/>
          <w:sz w:val="20"/>
        </w:rPr>
      </w:pPr>
    </w:p>
    <w:p w14:paraId="386E8552" w14:textId="02FD7262" w:rsidR="0063601A" w:rsidRDefault="0063601A" w:rsidP="00D072E8">
      <w:pPr>
        <w:tabs>
          <w:tab w:val="left" w:pos="540"/>
        </w:tabs>
        <w:ind w:left="567"/>
        <w:jc w:val="both"/>
        <w:outlineLvl w:val="0"/>
        <w:rPr>
          <w:rFonts w:cs="Arial"/>
          <w:sz w:val="20"/>
        </w:rPr>
      </w:pPr>
    </w:p>
    <w:p w14:paraId="5019DA0A" w14:textId="0ACE9392" w:rsidR="0063601A" w:rsidRDefault="0063601A" w:rsidP="00D072E8">
      <w:pPr>
        <w:tabs>
          <w:tab w:val="left" w:pos="540"/>
        </w:tabs>
        <w:ind w:left="567"/>
        <w:jc w:val="both"/>
        <w:outlineLvl w:val="0"/>
        <w:rPr>
          <w:rFonts w:cs="Arial"/>
          <w:sz w:val="20"/>
        </w:rPr>
      </w:pPr>
    </w:p>
    <w:p w14:paraId="3E3F0079" w14:textId="3F2D6F71"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1201F6DB"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7067DB50" w14:textId="59E490E6"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E52169">
        <w:rPr>
          <w:rFonts w:cs="Arial"/>
          <w:b/>
          <w:sz w:val="20"/>
        </w:rPr>
        <w:t xml:space="preserve"> </w:t>
      </w:r>
    </w:p>
    <w:p w14:paraId="5B558F43" w14:textId="45F842CB" w:rsidR="001C56F8"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6027449B" w14:textId="793529BF" w:rsidR="00E52169" w:rsidRPr="00AD2E1F" w:rsidRDefault="00E52169" w:rsidP="007835BB">
      <w:pPr>
        <w:keepNext/>
        <w:numPr>
          <w:ilvl w:val="0"/>
          <w:numId w:val="15"/>
        </w:numPr>
        <w:tabs>
          <w:tab w:val="left" w:pos="1134"/>
        </w:tabs>
        <w:rPr>
          <w:rFonts w:cs="Arial"/>
          <w:b/>
          <w:sz w:val="20"/>
        </w:rPr>
      </w:pPr>
      <w:r>
        <w:rPr>
          <w:rFonts w:cs="Arial"/>
          <w:b/>
          <w:sz w:val="20"/>
        </w:rPr>
        <w:t>Priloge</w:t>
      </w:r>
    </w:p>
    <w:p w14:paraId="7C65D946" w14:textId="1D62FD01" w:rsidR="00B72579" w:rsidRPr="008E7169" w:rsidRDefault="00B72579" w:rsidP="00635B3D">
      <w:pPr>
        <w:pStyle w:val="Odstavekseznama"/>
        <w:keepNext/>
        <w:numPr>
          <w:ilvl w:val="0"/>
          <w:numId w:val="21"/>
        </w:numPr>
        <w:ind w:left="1276"/>
        <w:rPr>
          <w:rFonts w:cs="Arial"/>
          <w:sz w:val="20"/>
        </w:rPr>
      </w:pPr>
      <w:r w:rsidRPr="008E7169">
        <w:rPr>
          <w:rFonts w:ascii="Arial" w:hAnsi="Arial" w:cs="Arial"/>
          <w:i w:val="0"/>
          <w:sz w:val="20"/>
        </w:rPr>
        <w:t>Podatki o gospodarskem subjektu in dokazila o usposobljenosti</w:t>
      </w:r>
    </w:p>
    <w:p w14:paraId="6A4D4DC2" w14:textId="3A657E82" w:rsidR="003236E6" w:rsidRPr="008070C0" w:rsidRDefault="00801321" w:rsidP="00635B3D">
      <w:pPr>
        <w:pStyle w:val="Odstavekseznama"/>
        <w:keepNext/>
        <w:numPr>
          <w:ilvl w:val="0"/>
          <w:numId w:val="21"/>
        </w:numPr>
        <w:ind w:left="1276"/>
        <w:rPr>
          <w:rFonts w:cs="Arial"/>
          <w:sz w:val="20"/>
        </w:rPr>
      </w:pPr>
      <w:r w:rsidRPr="008070C0">
        <w:rPr>
          <w:rFonts w:ascii="Arial" w:hAnsi="Arial" w:cs="Arial"/>
          <w:i w:val="0"/>
          <w:sz w:val="20"/>
        </w:rPr>
        <w:t>Ponudbeni predračun</w:t>
      </w:r>
    </w:p>
    <w:p w14:paraId="32AD0B15" w14:textId="77777777" w:rsidR="003236E6" w:rsidRPr="008E7169" w:rsidRDefault="003236E6" w:rsidP="00635B3D">
      <w:pPr>
        <w:pStyle w:val="Odstavekseznama"/>
        <w:keepNext/>
        <w:numPr>
          <w:ilvl w:val="0"/>
          <w:numId w:val="21"/>
        </w:numPr>
        <w:ind w:left="1276"/>
        <w:rPr>
          <w:rFonts w:cs="Arial"/>
          <w:sz w:val="20"/>
        </w:rPr>
      </w:pPr>
      <w:r w:rsidRPr="008E7169">
        <w:rPr>
          <w:rFonts w:ascii="Arial" w:hAnsi="Arial" w:cs="Arial"/>
          <w:i w:val="0"/>
          <w:sz w:val="20"/>
        </w:rPr>
        <w:t>Zavarovanje za resnost ponudbe</w:t>
      </w:r>
      <w:r w:rsidR="006F1FB2" w:rsidRPr="008E7169">
        <w:rPr>
          <w:rFonts w:ascii="Arial" w:hAnsi="Arial" w:cs="Arial"/>
          <w:i w:val="0"/>
          <w:sz w:val="20"/>
        </w:rPr>
        <w:t xml:space="preserve"> </w:t>
      </w:r>
    </w:p>
    <w:p w14:paraId="2FF7D898" w14:textId="62B3087B" w:rsidR="00801321" w:rsidRPr="008E7169" w:rsidRDefault="00E52169" w:rsidP="00635B3D">
      <w:pPr>
        <w:pStyle w:val="Odstavekseznama"/>
        <w:keepNext/>
        <w:numPr>
          <w:ilvl w:val="0"/>
          <w:numId w:val="21"/>
        </w:numPr>
        <w:ind w:left="1276"/>
        <w:rPr>
          <w:rFonts w:cs="Arial"/>
          <w:sz w:val="20"/>
        </w:rPr>
      </w:pPr>
      <w:r w:rsidRPr="00801321">
        <w:rPr>
          <w:rFonts w:ascii="Arial" w:hAnsi="Arial" w:cs="Arial"/>
          <w:i w:val="0"/>
          <w:sz w:val="20"/>
        </w:rPr>
        <w:t>Potrdila iz kazenske evidence ali pooblastilo naročniku za pridobitev podatkov</w:t>
      </w:r>
    </w:p>
    <w:p w14:paraId="4A4B3BBC" w14:textId="77777777" w:rsidR="00801321" w:rsidRDefault="00801321" w:rsidP="00801321">
      <w:pPr>
        <w:pStyle w:val="Odstavekseznama"/>
        <w:keepNext/>
        <w:spacing w:before="60" w:after="120"/>
        <w:ind w:left="539"/>
        <w:rPr>
          <w:rFonts w:cs="Arial"/>
          <w:sz w:val="20"/>
        </w:rPr>
      </w:pPr>
    </w:p>
    <w:p w14:paraId="07071ECE" w14:textId="45257D78" w:rsidR="003236E6" w:rsidRPr="00635B3D" w:rsidRDefault="00E52169" w:rsidP="00635B3D">
      <w:pPr>
        <w:pStyle w:val="Odstavekseznama"/>
        <w:keepNext/>
        <w:spacing w:before="60" w:after="120"/>
        <w:ind w:left="539"/>
        <w:rPr>
          <w:rFonts w:ascii="Arial" w:hAnsi="Arial" w:cs="Arial"/>
          <w:i w:val="0"/>
          <w:sz w:val="20"/>
        </w:rPr>
      </w:pPr>
      <w:r w:rsidRPr="00635B3D">
        <w:rPr>
          <w:rFonts w:ascii="Arial" w:hAnsi="Arial" w:cs="Arial"/>
          <w:i w:val="0"/>
          <w:sz w:val="20"/>
        </w:rPr>
        <w:t xml:space="preserve">Navedbe v teh listinah morajo izkazovati aktualna in resnična stanja ter morajo biti dokazljive. </w:t>
      </w:r>
    </w:p>
    <w:p w14:paraId="373575D7" w14:textId="2350B3EC"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0EC541BA" w14:textId="598E1843" w:rsidR="00E52169" w:rsidRPr="00B77989" w:rsidRDefault="00E52169" w:rsidP="00E52169">
      <w:pPr>
        <w:pStyle w:val="Telobesedila2"/>
        <w:spacing w:before="60"/>
        <w:ind w:left="993"/>
        <w:rPr>
          <w:rFonts w:cs="Arial"/>
          <w:b w:val="0"/>
          <w:sz w:val="20"/>
        </w:rPr>
      </w:pPr>
      <w:r w:rsidRPr="00B77989">
        <w:rPr>
          <w:rFonts w:cs="Arial"/>
          <w:b w:val="0"/>
          <w:sz w:val="20"/>
        </w:rPr>
        <w:t>Listina »Ponudba « mora izpolnjevati naslednje zahteve:</w:t>
      </w:r>
    </w:p>
    <w:p w14:paraId="4077384A" w14:textId="5AAD023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Pri skupni ponudbi se kot ponudnika navede vse partnerje</w:t>
      </w:r>
      <w:r w:rsidR="00E306A5">
        <w:rPr>
          <w:rFonts w:cs="Arial"/>
          <w:b w:val="0"/>
          <w:sz w:val="20"/>
        </w:rPr>
        <w:t>.</w:t>
      </w:r>
    </w:p>
    <w:p w14:paraId="38B73FCE" w14:textId="0BC5846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V ponudbeni ceni morajo biti zajeti vsi stroški in dajatve</w:t>
      </w:r>
      <w:r w:rsidR="00545AAD" w:rsidRPr="00B77989">
        <w:rPr>
          <w:rFonts w:cs="Arial"/>
          <w:b w:val="0"/>
          <w:sz w:val="20"/>
        </w:rPr>
        <w:t>, povezane</w:t>
      </w:r>
      <w:r w:rsidRPr="00B77989">
        <w:rPr>
          <w:rFonts w:cs="Arial"/>
          <w:b w:val="0"/>
          <w:sz w:val="20"/>
        </w:rPr>
        <w:t xml:space="preserve"> z izvedbo naročila, vključno z davkom na dodano vrednost (DDV). Poleg ponudbene cene morata biti navedena skupna predračunska vrednost (brez DDV) in znesek davka (DDV) na to vrednost.</w:t>
      </w:r>
      <w:r w:rsidRPr="008E7169">
        <w:rPr>
          <w:rFonts w:cs="Arial"/>
          <w:b w:val="0"/>
          <w:sz w:val="20"/>
        </w:rPr>
        <w:t xml:space="preserve"> Kadar je zaradi specifične situacije (npr. ponudnik iz tujine) ponudbena cena podana zgolj brez DDV, bo naročnik k tej ceni, kot samoobdavčitev</w:t>
      </w:r>
      <w:r w:rsidR="00CE3DD4">
        <w:rPr>
          <w:rFonts w:cs="Arial"/>
          <w:b w:val="0"/>
          <w:sz w:val="20"/>
        </w:rPr>
        <w:t xml:space="preserve">, če bodo za to podani pogoji, v skladu z veljavno zakonodajo v Republiki Sloveniji, </w:t>
      </w:r>
      <w:r w:rsidRPr="008E7169">
        <w:rPr>
          <w:rFonts w:cs="Arial"/>
          <w:b w:val="0"/>
          <w:sz w:val="20"/>
        </w:rPr>
        <w:t xml:space="preserve">prištel vrednost DDV. </w:t>
      </w:r>
      <w:r w:rsidRPr="00B77989">
        <w:rPr>
          <w:rFonts w:cs="Arial"/>
          <w:b w:val="0"/>
          <w:sz w:val="20"/>
        </w:rPr>
        <w:t xml:space="preserve">Vse vrednosti morajo biti v valuti EUR. Popusti na predračunske vrednosti niso dopustni.  </w:t>
      </w:r>
    </w:p>
    <w:p w14:paraId="6917A244" w14:textId="5C965554" w:rsidR="00E52169" w:rsidRPr="00E306A5"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Ponudba mora veljati za celotno naročilo</w:t>
      </w:r>
      <w:r w:rsidR="00E306A5">
        <w:rPr>
          <w:rFonts w:cs="Arial"/>
          <w:b w:val="0"/>
          <w:sz w:val="20"/>
        </w:rPr>
        <w:t>.</w:t>
      </w:r>
    </w:p>
    <w:p w14:paraId="4AB90223" w14:textId="6E1F3194" w:rsidR="00E52169" w:rsidRPr="00E306A5" w:rsidRDefault="00E52169" w:rsidP="00E52169">
      <w:pPr>
        <w:pStyle w:val="Telobesedila2"/>
        <w:numPr>
          <w:ilvl w:val="0"/>
          <w:numId w:val="11"/>
        </w:numPr>
        <w:tabs>
          <w:tab w:val="num" w:pos="-993"/>
          <w:tab w:val="num" w:pos="1276"/>
        </w:tabs>
        <w:ind w:left="1276" w:hanging="283"/>
        <w:rPr>
          <w:rFonts w:cs="Arial"/>
          <w:b w:val="0"/>
          <w:sz w:val="20"/>
        </w:rPr>
      </w:pPr>
      <w:r w:rsidRPr="00E306A5">
        <w:rPr>
          <w:rFonts w:cs="Arial"/>
          <w:b w:val="0"/>
          <w:sz w:val="20"/>
        </w:rPr>
        <w:t xml:space="preserve">Ponudba mora veljati </w:t>
      </w:r>
      <w:r w:rsidR="00D51B8E" w:rsidRPr="00E306A5">
        <w:rPr>
          <w:rFonts w:cs="Arial"/>
          <w:b w:val="0"/>
          <w:sz w:val="20"/>
        </w:rPr>
        <w:t xml:space="preserve">najmanj do dne </w:t>
      </w:r>
      <w:r w:rsidR="00E306A5" w:rsidRPr="00E306A5">
        <w:rPr>
          <w:rFonts w:cs="Arial"/>
          <w:b w:val="0"/>
          <w:sz w:val="20"/>
        </w:rPr>
        <w:t>24.7.2023</w:t>
      </w:r>
      <w:r w:rsidR="0018301A" w:rsidRPr="00E306A5">
        <w:rPr>
          <w:rFonts w:cs="Arial"/>
          <w:b w:val="0"/>
          <w:sz w:val="20"/>
        </w:rPr>
        <w:t>.</w:t>
      </w:r>
    </w:p>
    <w:p w14:paraId="3693E716" w14:textId="1A11AAD4"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Ponudbeni rok za izvedbo naročila ne sme presegati razpisanega</w:t>
      </w:r>
      <w:r w:rsidR="00990DD1">
        <w:rPr>
          <w:rFonts w:cs="Arial"/>
          <w:b w:val="0"/>
          <w:sz w:val="20"/>
        </w:rPr>
        <w:t xml:space="preserve"> roka</w:t>
      </w:r>
      <w:r w:rsidR="00E306A5">
        <w:rPr>
          <w:rFonts w:cs="Arial"/>
          <w:b w:val="0"/>
          <w:sz w:val="20"/>
        </w:rPr>
        <w:t>.</w:t>
      </w:r>
    </w:p>
    <w:p w14:paraId="2C6E7182" w14:textId="77777777" w:rsidR="005A182E" w:rsidRDefault="005A182E" w:rsidP="008F6664">
      <w:pPr>
        <w:pStyle w:val="Telobesedila2"/>
        <w:tabs>
          <w:tab w:val="num" w:pos="3479"/>
        </w:tabs>
        <w:rPr>
          <w:rFonts w:cs="Arial"/>
          <w:b w:val="0"/>
          <w:sz w:val="20"/>
        </w:rPr>
      </w:pPr>
    </w:p>
    <w:p w14:paraId="24054F69" w14:textId="77777777" w:rsidR="00641D56" w:rsidRDefault="009B2356" w:rsidP="008E7169">
      <w:pPr>
        <w:pStyle w:val="Telobesedila2"/>
        <w:tabs>
          <w:tab w:val="num" w:pos="3479"/>
        </w:tabs>
        <w:spacing w:after="120"/>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8A4832">
        <w:rPr>
          <w:rFonts w:cs="Arial"/>
          <w:sz w:val="20"/>
        </w:rPr>
        <w:t>»</w:t>
      </w:r>
      <w:proofErr w:type="spellStart"/>
      <w:r w:rsidR="00641D56" w:rsidRPr="003E2D2A">
        <w:rPr>
          <w:rFonts w:cs="Arial"/>
          <w:sz w:val="20"/>
        </w:rPr>
        <w:t>pdf</w:t>
      </w:r>
      <w:proofErr w:type="spellEnd"/>
      <w:r w:rsidR="00641D56" w:rsidRPr="008A4832">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8A4832">
        <w:rPr>
          <w:rFonts w:cs="Arial"/>
          <w:b w:val="0"/>
          <w:i/>
          <w:sz w:val="20"/>
        </w:rPr>
        <w:t>»</w:t>
      </w:r>
      <w:r w:rsidR="001F4F37" w:rsidRPr="008A4832">
        <w:rPr>
          <w:rFonts w:cs="Arial"/>
          <w:i/>
          <w:sz w:val="20"/>
        </w:rPr>
        <w:t>predračun</w:t>
      </w:r>
      <w:r w:rsidR="001F4F37" w:rsidRPr="008A4832">
        <w:rPr>
          <w:rFonts w:cs="Arial"/>
          <w:b w:val="0"/>
          <w:i/>
          <w:sz w:val="20"/>
        </w:rPr>
        <w:t>«</w:t>
      </w:r>
    </w:p>
    <w:p w14:paraId="54A71A7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9AE6B72" w14:textId="044228A1" w:rsidR="00007339" w:rsidRPr="00AD2E1F" w:rsidRDefault="00007339" w:rsidP="008E7169">
      <w:pPr>
        <w:pStyle w:val="Telobesedila2"/>
        <w:spacing w:before="60" w:after="120"/>
        <w:ind w:left="992"/>
        <w:rPr>
          <w:rFonts w:cs="Arial"/>
          <w:b w:val="0"/>
          <w:sz w:val="20"/>
        </w:rPr>
      </w:pPr>
      <w:r w:rsidRPr="00AD2E1F">
        <w:rPr>
          <w:rFonts w:cs="Arial"/>
          <w:b w:val="0"/>
          <w:sz w:val="20"/>
        </w:rPr>
        <w:t>Vsak gospodarski subjekt, ki nastopa v ponudbi (ponudnik, partner, podizvajalec</w:t>
      </w:r>
      <w:r w:rsidR="00D51B8E">
        <w:rPr>
          <w:rFonts w:cs="Arial"/>
          <w:b w:val="0"/>
          <w:sz w:val="20"/>
        </w:rPr>
        <w:t>,…</w:t>
      </w:r>
      <w:r w:rsidRPr="00AD2E1F">
        <w:rPr>
          <w:rFonts w:cs="Arial"/>
          <w:b w:val="0"/>
          <w:sz w:val="20"/>
        </w:rPr>
        <w:t>) mora predložiti izpolnjen ESPD.</w:t>
      </w:r>
    </w:p>
    <w:p w14:paraId="04DFB73A" w14:textId="77777777" w:rsidR="00D51B8E" w:rsidRPr="00C20AF8" w:rsidRDefault="00D51B8E" w:rsidP="00D51B8E">
      <w:pPr>
        <w:pStyle w:val="Telobesedila2"/>
        <w:spacing w:before="60"/>
        <w:ind w:left="993"/>
        <w:rPr>
          <w:rFonts w:cs="Arial"/>
          <w:sz w:val="20"/>
        </w:rPr>
      </w:pPr>
      <w:r w:rsidRPr="00C20AF8">
        <w:rPr>
          <w:rFonts w:cs="Arial"/>
          <w:b w:val="0"/>
          <w:sz w:val="20"/>
        </w:rPr>
        <w:t>Ponudnik, ki v sistemu e-JN oddaja ponudbo, naloži podpisan ESPD v .</w:t>
      </w:r>
      <w:proofErr w:type="spellStart"/>
      <w:r w:rsidRPr="00C20AF8">
        <w:rPr>
          <w:rFonts w:cs="Arial"/>
          <w:b w:val="0"/>
          <w:sz w:val="20"/>
        </w:rPr>
        <w:t>pdf</w:t>
      </w:r>
      <w:proofErr w:type="spellEnd"/>
      <w:r w:rsidRPr="00C20AF8">
        <w:rPr>
          <w:rFonts w:cs="Arial"/>
          <w:b w:val="0"/>
          <w:sz w:val="20"/>
        </w:rPr>
        <w:t xml:space="preserve"> obliki ali elektronsko podpisan ESPD v .</w:t>
      </w:r>
      <w:proofErr w:type="spellStart"/>
      <w:r w:rsidRPr="00C20AF8">
        <w:rPr>
          <w:rFonts w:cs="Arial"/>
          <w:b w:val="0"/>
          <w:sz w:val="20"/>
        </w:rPr>
        <w:t>xml</w:t>
      </w:r>
      <w:proofErr w:type="spellEnd"/>
      <w:r w:rsidRPr="00C20AF8">
        <w:rPr>
          <w:rFonts w:cs="Arial"/>
          <w:b w:val="0"/>
          <w:sz w:val="20"/>
        </w:rPr>
        <w:t xml:space="preserve"> obliki ali nepodpisan ESPD v .</w:t>
      </w:r>
      <w:proofErr w:type="spellStart"/>
      <w:r w:rsidRPr="00C20AF8">
        <w:rPr>
          <w:rFonts w:cs="Arial"/>
          <w:b w:val="0"/>
          <w:sz w:val="20"/>
        </w:rPr>
        <w:t>xml</w:t>
      </w:r>
      <w:proofErr w:type="spellEnd"/>
      <w:r w:rsidRPr="00C20AF8">
        <w:rPr>
          <w:rFonts w:cs="Arial"/>
          <w:b w:val="0"/>
          <w:sz w:val="20"/>
        </w:rPr>
        <w:t xml:space="preserve"> obliki, </w:t>
      </w:r>
      <w:bookmarkStart w:id="3" w:name="_Hlk531606225"/>
      <w:r w:rsidRPr="00C20AF8">
        <w:rPr>
          <w:rFonts w:cs="Arial"/>
          <w:b w:val="0"/>
          <w:sz w:val="20"/>
        </w:rPr>
        <w:t>pri čemer se v slednjem primeru v skladu Splošnimi pogoji uporabe informacijskega sistema e-JN šteje, da je oddan pravno zavezujoč dokument, ki ima enako veljavnost kot podpisan</w:t>
      </w:r>
      <w:bookmarkEnd w:id="3"/>
      <w:r w:rsidRPr="00C20AF8">
        <w:rPr>
          <w:rFonts w:cs="Arial"/>
          <w:b w:val="0"/>
          <w:sz w:val="20"/>
        </w:rPr>
        <w:t xml:space="preserve">. </w:t>
      </w:r>
    </w:p>
    <w:p w14:paraId="1584E146" w14:textId="77777777" w:rsidR="00D51B8E" w:rsidRPr="00C20AF8" w:rsidRDefault="00D51B8E" w:rsidP="00D51B8E">
      <w:pPr>
        <w:pStyle w:val="Telobesedila2"/>
        <w:spacing w:before="60"/>
        <w:ind w:left="993"/>
        <w:rPr>
          <w:rFonts w:cs="Arial"/>
          <w:b w:val="0"/>
          <w:sz w:val="20"/>
        </w:rPr>
      </w:pPr>
      <w:r w:rsidRPr="00C20AF8">
        <w:rPr>
          <w:rFonts w:eastAsia="Calibri" w:cs="Arial"/>
          <w:b w:val="0"/>
          <w:sz w:val="20"/>
          <w:lang w:eastAsia="en-US"/>
        </w:rPr>
        <w:t>Za ostale sodelujoče ponudnik v razdelek »ESPD – ostali sodelujoči« priloži podpisane ESPD v .</w:t>
      </w:r>
      <w:proofErr w:type="spellStart"/>
      <w:r w:rsidRPr="00C20AF8">
        <w:rPr>
          <w:rFonts w:eastAsia="Calibri" w:cs="Arial"/>
          <w:b w:val="0"/>
          <w:sz w:val="20"/>
          <w:lang w:eastAsia="en-US"/>
        </w:rPr>
        <w:t>pdf</w:t>
      </w:r>
      <w:proofErr w:type="spellEnd"/>
      <w:r w:rsidRPr="00C20AF8">
        <w:rPr>
          <w:rFonts w:eastAsia="Calibri" w:cs="Arial"/>
          <w:b w:val="0"/>
          <w:sz w:val="20"/>
          <w:lang w:eastAsia="en-US"/>
        </w:rPr>
        <w:t xml:space="preserve"> obliki, ali v elektronski obliki podpisan .</w:t>
      </w:r>
      <w:proofErr w:type="spellStart"/>
      <w:r w:rsidRPr="00C20AF8">
        <w:rPr>
          <w:rFonts w:eastAsia="Calibri" w:cs="Arial"/>
          <w:b w:val="0"/>
          <w:sz w:val="20"/>
          <w:lang w:eastAsia="en-US"/>
        </w:rPr>
        <w:t>xml</w:t>
      </w:r>
      <w:proofErr w:type="spellEnd"/>
      <w:r w:rsidRPr="00C20AF8">
        <w:rPr>
          <w:rFonts w:eastAsia="Calibri" w:cs="Arial"/>
          <w:b w:val="0"/>
          <w:sz w:val="20"/>
          <w:lang w:eastAsia="en-US"/>
        </w:rPr>
        <w:t>.</w:t>
      </w:r>
    </w:p>
    <w:p w14:paraId="2981C5EC" w14:textId="77777777" w:rsidR="00D51B8E" w:rsidRDefault="00D51B8E" w:rsidP="00F82456">
      <w:pPr>
        <w:pStyle w:val="Telobesedila2"/>
        <w:keepNext/>
        <w:tabs>
          <w:tab w:val="left" w:pos="993"/>
        </w:tabs>
        <w:spacing w:before="60"/>
        <w:ind w:left="993" w:hanging="454"/>
        <w:rPr>
          <w:rFonts w:cs="Arial"/>
          <w:sz w:val="20"/>
        </w:rPr>
      </w:pPr>
    </w:p>
    <w:p w14:paraId="1DCE0E0F" w14:textId="4171100E" w:rsidR="00C80DF1"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C80DF1">
        <w:rPr>
          <w:rFonts w:cs="Arial"/>
          <w:sz w:val="20"/>
        </w:rPr>
        <w:t>Priloge</w:t>
      </w:r>
    </w:p>
    <w:p w14:paraId="760FC3EF" w14:textId="7DC28B8B" w:rsidR="00C80DF1" w:rsidRPr="008E7169" w:rsidRDefault="00C80DF1" w:rsidP="008E7169">
      <w:pPr>
        <w:pStyle w:val="Telobesedila2"/>
        <w:spacing w:before="60" w:after="120"/>
        <w:ind w:left="992"/>
        <w:rPr>
          <w:rFonts w:cs="Arial"/>
          <w:b w:val="0"/>
          <w:sz w:val="20"/>
        </w:rPr>
      </w:pPr>
      <w:r w:rsidRPr="008E7169">
        <w:rPr>
          <w:rFonts w:cs="Arial"/>
          <w:b w:val="0"/>
          <w:sz w:val="20"/>
        </w:rPr>
        <w:t>Vse zahtevane priloge se v elektronski obliki predložijo v razdelek »</w:t>
      </w:r>
      <w:r w:rsidRPr="008E7169">
        <w:rPr>
          <w:rFonts w:cs="Arial"/>
          <w:sz w:val="20"/>
        </w:rPr>
        <w:t>druge priloge</w:t>
      </w:r>
      <w:r w:rsidRPr="008E7169">
        <w:rPr>
          <w:rFonts w:cs="Arial"/>
          <w:b w:val="0"/>
          <w:sz w:val="20"/>
        </w:rPr>
        <w:t>«.</w:t>
      </w:r>
    </w:p>
    <w:p w14:paraId="66B7DACE" w14:textId="16C92A08" w:rsidR="00111C34" w:rsidRPr="00AD2E1F" w:rsidRDefault="00C80DF1" w:rsidP="008E7169">
      <w:pPr>
        <w:pStyle w:val="Telobesedila2"/>
        <w:keepNext/>
        <w:spacing w:before="120"/>
        <w:ind w:left="1701" w:hanging="708"/>
        <w:rPr>
          <w:rFonts w:cs="Arial"/>
          <w:sz w:val="20"/>
        </w:rPr>
      </w:pPr>
      <w:r>
        <w:rPr>
          <w:rFonts w:cs="Arial"/>
          <w:sz w:val="20"/>
        </w:rPr>
        <w:t xml:space="preserve">4.3.1 </w:t>
      </w:r>
      <w:r w:rsidR="00111C34" w:rsidRPr="00AD2E1F">
        <w:rPr>
          <w:rFonts w:cs="Arial"/>
          <w:sz w:val="20"/>
        </w:rPr>
        <w:t>Podatki o gospodarskem subjektu</w:t>
      </w:r>
      <w:r w:rsidR="00B72579" w:rsidRPr="00AD2E1F">
        <w:rPr>
          <w:rFonts w:cs="Arial"/>
          <w:sz w:val="20"/>
        </w:rPr>
        <w:t xml:space="preserve"> in dokazila o usposobljenosti</w:t>
      </w:r>
    </w:p>
    <w:p w14:paraId="40240D78" w14:textId="77777777" w:rsidR="00C80DF1" w:rsidRPr="008E7169" w:rsidRDefault="00C80DF1" w:rsidP="00C80DF1">
      <w:pPr>
        <w:pStyle w:val="Telobesedila2"/>
        <w:spacing w:before="60"/>
        <w:ind w:left="1418"/>
        <w:rPr>
          <w:rFonts w:cs="Arial"/>
          <w:b w:val="0"/>
          <w:sz w:val="20"/>
        </w:rPr>
      </w:pPr>
      <w:r w:rsidRPr="008E7169">
        <w:rPr>
          <w:rFonts w:cs="Arial"/>
          <w:b w:val="0"/>
          <w:sz w:val="20"/>
        </w:rPr>
        <w:t xml:space="preserve">Gospodarski subjekt lahko v ponudbi nastopa kot </w:t>
      </w:r>
      <w:r w:rsidRPr="008E7169">
        <w:rPr>
          <w:rFonts w:cs="Arial"/>
          <w:b w:val="0"/>
          <w:i/>
          <w:sz w:val="20"/>
        </w:rPr>
        <w:t>ponudnik (samostojno ali s podizvajalci)</w:t>
      </w:r>
      <w:r w:rsidRPr="008E7169">
        <w:rPr>
          <w:rFonts w:cs="Arial"/>
          <w:b w:val="0"/>
          <w:sz w:val="20"/>
        </w:rPr>
        <w:t xml:space="preserve">, kot </w:t>
      </w:r>
      <w:r w:rsidRPr="008E7169">
        <w:rPr>
          <w:rFonts w:cs="Arial"/>
          <w:b w:val="0"/>
          <w:i/>
          <w:sz w:val="20"/>
        </w:rPr>
        <w:t xml:space="preserve">vodilni partner </w:t>
      </w:r>
      <w:r w:rsidRPr="008E7169">
        <w:rPr>
          <w:rFonts w:cs="Arial"/>
          <w:b w:val="0"/>
          <w:sz w:val="20"/>
        </w:rPr>
        <w:t xml:space="preserve">v skupni ponudbi, kot </w:t>
      </w:r>
      <w:r w:rsidRPr="008E7169">
        <w:rPr>
          <w:rFonts w:cs="Arial"/>
          <w:b w:val="0"/>
          <w:i/>
          <w:sz w:val="20"/>
        </w:rPr>
        <w:t>partner</w:t>
      </w:r>
      <w:r w:rsidRPr="008E7169">
        <w:rPr>
          <w:rFonts w:cs="Arial"/>
          <w:b w:val="0"/>
          <w:sz w:val="20"/>
        </w:rPr>
        <w:t xml:space="preserve"> v skupni ponudbi, kot </w:t>
      </w:r>
      <w:r w:rsidRPr="008E7169">
        <w:rPr>
          <w:rFonts w:cs="Arial"/>
          <w:b w:val="0"/>
          <w:i/>
          <w:sz w:val="20"/>
        </w:rPr>
        <w:t xml:space="preserve">podizvajalec. </w:t>
      </w:r>
      <w:r w:rsidRPr="008E7169">
        <w:rPr>
          <w:rFonts w:cs="Arial"/>
          <w:b w:val="0"/>
          <w:sz w:val="20"/>
        </w:rPr>
        <w:t xml:space="preserve">V listini »Podatki o gospodarskem subjektu« mora vsak navesti katera dela prevzema in njihovo vrednost. </w:t>
      </w:r>
    </w:p>
    <w:p w14:paraId="422594F4" w14:textId="77777777" w:rsidR="00C80DF1" w:rsidRPr="008E7169" w:rsidRDefault="00C80DF1" w:rsidP="008E7169">
      <w:pPr>
        <w:pStyle w:val="Telobesedila2"/>
        <w:spacing w:before="60" w:after="120"/>
        <w:ind w:left="1418"/>
        <w:rPr>
          <w:rFonts w:cs="Arial"/>
          <w:b w:val="0"/>
          <w:sz w:val="20"/>
        </w:rPr>
      </w:pPr>
      <w:r w:rsidRPr="008E7169">
        <w:rPr>
          <w:rFonts w:cs="Arial"/>
          <w:b w:val="0"/>
          <w:sz w:val="20"/>
        </w:rPr>
        <w:t>Izpolnjena in podpisana dokazila o zahtevani usposobljenosti (</w:t>
      </w:r>
      <w:r w:rsidRPr="008E7169">
        <w:rPr>
          <w:rFonts w:cs="Arial"/>
          <w:b w:val="0"/>
          <w:i/>
          <w:sz w:val="20"/>
        </w:rPr>
        <w:t>naročnikove predloge</w:t>
      </w:r>
      <w:r w:rsidRPr="008E7169">
        <w:rPr>
          <w:rFonts w:cs="Arial"/>
          <w:b w:val="0"/>
          <w:sz w:val="20"/>
        </w:rPr>
        <w:t xml:space="preserve">) ter podatke o gospodarskem subjektu se priloži kot </w:t>
      </w:r>
      <w:r w:rsidRPr="008E7169">
        <w:rPr>
          <w:rFonts w:cs="Arial"/>
          <w:sz w:val="20"/>
        </w:rPr>
        <w:t>»</w:t>
      </w:r>
      <w:proofErr w:type="spellStart"/>
      <w:r w:rsidRPr="008E7169">
        <w:rPr>
          <w:rFonts w:cs="Arial"/>
          <w:sz w:val="20"/>
        </w:rPr>
        <w:t>pdf</w:t>
      </w:r>
      <w:proofErr w:type="spellEnd"/>
      <w:r w:rsidRPr="008E7169">
        <w:rPr>
          <w:rFonts w:cs="Arial"/>
          <w:sz w:val="20"/>
        </w:rPr>
        <w:t>«</w:t>
      </w:r>
      <w:r w:rsidRPr="008E7169">
        <w:rPr>
          <w:rFonts w:cs="Arial"/>
          <w:b w:val="0"/>
          <w:sz w:val="20"/>
        </w:rPr>
        <w:t xml:space="preserve"> dokumente. </w:t>
      </w:r>
    </w:p>
    <w:p w14:paraId="32A1D7EA" w14:textId="5889AEF2" w:rsidR="00B55BEF" w:rsidRPr="008070C0" w:rsidRDefault="00B72579" w:rsidP="008E7169">
      <w:pPr>
        <w:pStyle w:val="Telobesedila2"/>
        <w:keepNext/>
        <w:spacing w:before="120"/>
        <w:ind w:left="1701" w:hanging="708"/>
        <w:rPr>
          <w:rFonts w:cs="Arial"/>
          <w:sz w:val="20"/>
        </w:rPr>
      </w:pPr>
      <w:r w:rsidRPr="008070C0">
        <w:rPr>
          <w:rFonts w:cs="Arial"/>
          <w:sz w:val="20"/>
        </w:rPr>
        <w:t>4.</w:t>
      </w:r>
      <w:r w:rsidR="00C80DF1" w:rsidRPr="008070C0">
        <w:rPr>
          <w:rFonts w:cs="Arial"/>
          <w:sz w:val="20"/>
        </w:rPr>
        <w:t>3</w:t>
      </w:r>
      <w:r w:rsidRPr="008070C0">
        <w:rPr>
          <w:rFonts w:cs="Arial"/>
          <w:sz w:val="20"/>
        </w:rPr>
        <w:t>.</w:t>
      </w:r>
      <w:r w:rsidR="00C80DF1" w:rsidRPr="008070C0">
        <w:rPr>
          <w:rFonts w:cs="Arial"/>
          <w:sz w:val="20"/>
        </w:rPr>
        <w:t xml:space="preserve">2 </w:t>
      </w:r>
      <w:r w:rsidR="00092972" w:rsidRPr="008070C0">
        <w:rPr>
          <w:rFonts w:cs="Arial"/>
          <w:sz w:val="20"/>
        </w:rPr>
        <w:t>Ponudbeni predračun</w:t>
      </w:r>
    </w:p>
    <w:p w14:paraId="105659B6" w14:textId="213A195D" w:rsidR="00C80DF1" w:rsidRPr="008070C0" w:rsidRDefault="00C80DF1" w:rsidP="00C80DF1">
      <w:pPr>
        <w:autoSpaceDE w:val="0"/>
        <w:autoSpaceDN w:val="0"/>
        <w:adjustRightInd w:val="0"/>
        <w:spacing w:before="60"/>
        <w:ind w:left="1418"/>
        <w:jc w:val="both"/>
        <w:rPr>
          <w:rFonts w:cs="Arial"/>
          <w:sz w:val="20"/>
        </w:rPr>
      </w:pPr>
      <w:r w:rsidRPr="008070C0">
        <w:rPr>
          <w:rFonts w:cs="Arial"/>
          <w:sz w:val="20"/>
        </w:rPr>
        <w:t xml:space="preserve">Izpolnjen </w:t>
      </w:r>
      <w:r w:rsidR="00092972" w:rsidRPr="008070C0">
        <w:rPr>
          <w:rFonts w:cs="Arial"/>
          <w:sz w:val="20"/>
        </w:rPr>
        <w:t>ponudbeni predračun</w:t>
      </w:r>
      <w:r w:rsidRPr="008070C0">
        <w:rPr>
          <w:rFonts w:cs="Arial"/>
          <w:sz w:val="20"/>
        </w:rPr>
        <w:t xml:space="preserve"> se predloži v elektronski obliki (</w:t>
      </w:r>
      <w:r w:rsidRPr="008070C0">
        <w:rPr>
          <w:rFonts w:cs="Arial"/>
          <w:i/>
          <w:iCs/>
          <w:sz w:val="20"/>
        </w:rPr>
        <w:t>»</w:t>
      </w:r>
      <w:proofErr w:type="spellStart"/>
      <w:r w:rsidRPr="008070C0">
        <w:rPr>
          <w:rFonts w:cs="Arial"/>
          <w:i/>
          <w:iCs/>
          <w:sz w:val="20"/>
        </w:rPr>
        <w:t>excel</w:t>
      </w:r>
      <w:proofErr w:type="spellEnd"/>
      <w:r w:rsidRPr="008070C0">
        <w:rPr>
          <w:rFonts w:cs="Arial"/>
          <w:i/>
          <w:iCs/>
          <w:sz w:val="20"/>
        </w:rPr>
        <w:t>« datoteka</w:t>
      </w:r>
      <w:r w:rsidRPr="008070C0">
        <w:rPr>
          <w:rFonts w:cs="Arial"/>
          <w:sz w:val="20"/>
        </w:rPr>
        <w:t xml:space="preserve">). V primeru razhajanja med cenami v listini </w:t>
      </w:r>
      <w:r w:rsidR="00E306A5">
        <w:rPr>
          <w:rFonts w:cs="Arial"/>
          <w:i/>
          <w:sz w:val="20"/>
        </w:rPr>
        <w:t>»Ponudba</w:t>
      </w:r>
      <w:r w:rsidRPr="008070C0">
        <w:rPr>
          <w:rFonts w:cs="Arial"/>
          <w:i/>
          <w:sz w:val="20"/>
        </w:rPr>
        <w:t>«</w:t>
      </w:r>
      <w:r w:rsidRPr="008070C0">
        <w:rPr>
          <w:rFonts w:cs="Arial"/>
          <w:sz w:val="20"/>
        </w:rPr>
        <w:t xml:space="preserve"> in cenami v predloženem </w:t>
      </w:r>
      <w:r w:rsidR="00092972" w:rsidRPr="008070C0">
        <w:rPr>
          <w:rFonts w:cs="Arial"/>
          <w:sz w:val="20"/>
        </w:rPr>
        <w:t>ponudbenem predračunu,</w:t>
      </w:r>
      <w:r w:rsidRPr="008070C0">
        <w:rPr>
          <w:rFonts w:cs="Arial"/>
          <w:sz w:val="20"/>
        </w:rPr>
        <w:t xml:space="preserve"> veljajo slednje.</w:t>
      </w:r>
    </w:p>
    <w:p w14:paraId="5BBC4FF1" w14:textId="09810AC1" w:rsidR="00C80DF1" w:rsidRPr="008070C0" w:rsidRDefault="00C80DF1" w:rsidP="008E7169">
      <w:pPr>
        <w:pStyle w:val="Telobesedila2"/>
        <w:spacing w:before="60" w:after="120"/>
        <w:ind w:left="1418"/>
        <w:rPr>
          <w:rFonts w:cs="Arial"/>
          <w:b w:val="0"/>
          <w:sz w:val="20"/>
        </w:rPr>
      </w:pPr>
      <w:r w:rsidRPr="008070C0">
        <w:rPr>
          <w:rFonts w:cs="Arial"/>
          <w:b w:val="0"/>
          <w:sz w:val="20"/>
        </w:rPr>
        <w:t xml:space="preserve">Ponudnik </w:t>
      </w:r>
      <w:r w:rsidR="00092972" w:rsidRPr="008070C0">
        <w:rPr>
          <w:rFonts w:cs="Arial"/>
          <w:b w:val="0"/>
          <w:sz w:val="20"/>
        </w:rPr>
        <w:t>ponudbenega predračuna</w:t>
      </w:r>
      <w:r w:rsidRPr="008070C0">
        <w:rPr>
          <w:rFonts w:cs="Arial"/>
          <w:b w:val="0"/>
          <w:sz w:val="20"/>
        </w:rPr>
        <w:t xml:space="preserve"> ne sme spreminjati. Kakršnokoli napako v objavljenem </w:t>
      </w:r>
      <w:r w:rsidR="00092972" w:rsidRPr="008070C0">
        <w:rPr>
          <w:rFonts w:cs="Arial"/>
          <w:b w:val="0"/>
          <w:sz w:val="20"/>
        </w:rPr>
        <w:t>ponudbenem predračunu</w:t>
      </w:r>
      <w:r w:rsidRPr="008070C0">
        <w:rPr>
          <w:rFonts w:cs="Arial"/>
          <w:b w:val="0"/>
          <w:sz w:val="20"/>
        </w:rPr>
        <w:t xml:space="preserve"> (</w:t>
      </w:r>
      <w:r w:rsidRPr="008070C0">
        <w:rPr>
          <w:rFonts w:cs="Arial"/>
          <w:b w:val="0"/>
          <w:i/>
          <w:iCs/>
          <w:sz w:val="20"/>
        </w:rPr>
        <w:t>napačna količina, enota mere,</w:t>
      </w:r>
      <w:r w:rsidRPr="008070C0">
        <w:rPr>
          <w:rFonts w:cs="Arial"/>
          <w:b w:val="0"/>
          <w:sz w:val="20"/>
        </w:rPr>
        <w:t xml:space="preserve"> </w:t>
      </w:r>
      <w:r w:rsidRPr="008070C0">
        <w:rPr>
          <w:rFonts w:cs="Arial"/>
          <w:b w:val="0"/>
          <w:i/>
          <w:sz w:val="20"/>
        </w:rPr>
        <w:t>formula</w:t>
      </w:r>
      <w:r w:rsidRPr="008070C0">
        <w:rPr>
          <w:rFonts w:cs="Arial"/>
          <w:b w:val="0"/>
          <w:sz w:val="20"/>
        </w:rPr>
        <w:t xml:space="preserve">, </w:t>
      </w:r>
      <w:r w:rsidRPr="008070C0">
        <w:rPr>
          <w:rFonts w:cs="Arial"/>
          <w:b w:val="0"/>
          <w:i/>
          <w:iCs/>
          <w:sz w:val="20"/>
        </w:rPr>
        <w:t>blokada</w:t>
      </w:r>
      <w:r w:rsidRPr="008070C0">
        <w:rPr>
          <w:rFonts w:cs="Arial"/>
          <w:b w:val="0"/>
          <w:sz w:val="20"/>
        </w:rPr>
        <w:t xml:space="preserve">, </w:t>
      </w:r>
      <w:r w:rsidRPr="008070C0">
        <w:rPr>
          <w:rFonts w:cs="Arial"/>
          <w:b w:val="0"/>
          <w:sz w:val="20"/>
        </w:rPr>
        <w:lastRenderedPageBreak/>
        <w:t xml:space="preserve">...) lahko odpravi izključno naročnik, ponudnik pa je na napako, ki jo odkrije dolžan opozoriti preko portala javnih naročil. </w:t>
      </w:r>
    </w:p>
    <w:p w14:paraId="37F4C960" w14:textId="3258A56C" w:rsidR="00271187" w:rsidRPr="00AD2E1F" w:rsidRDefault="00F6335C" w:rsidP="008E7169">
      <w:pPr>
        <w:pStyle w:val="Telobesedila2"/>
        <w:keepNext/>
        <w:spacing w:before="120"/>
        <w:ind w:left="1701" w:hanging="708"/>
        <w:rPr>
          <w:rFonts w:cs="Arial"/>
          <w:sz w:val="20"/>
        </w:rPr>
      </w:pPr>
      <w:r w:rsidRPr="009A5A56">
        <w:rPr>
          <w:rFonts w:cs="Arial"/>
          <w:sz w:val="20"/>
        </w:rPr>
        <w:t>4.</w:t>
      </w:r>
      <w:r w:rsidR="00C80DF1">
        <w:rPr>
          <w:rFonts w:cs="Arial"/>
          <w:sz w:val="20"/>
        </w:rPr>
        <w:t xml:space="preserve">3.3 </w:t>
      </w:r>
      <w:r w:rsidR="00B55BEF" w:rsidRPr="009A5A56">
        <w:rPr>
          <w:rFonts w:cs="Arial"/>
          <w:sz w:val="20"/>
        </w:rPr>
        <w:t>Zavarovanje za resnost ponudbe</w:t>
      </w:r>
    </w:p>
    <w:p w14:paraId="44DE2E9B" w14:textId="78A0BA14" w:rsidR="009A5A56" w:rsidRPr="00B77989" w:rsidRDefault="009A5A56" w:rsidP="008E7169">
      <w:pPr>
        <w:autoSpaceDE w:val="0"/>
        <w:autoSpaceDN w:val="0"/>
        <w:adjustRightInd w:val="0"/>
        <w:spacing w:before="60" w:after="120"/>
        <w:ind w:left="1418"/>
        <w:jc w:val="both"/>
        <w:rPr>
          <w:rFonts w:cs="Arial"/>
          <w:sz w:val="20"/>
        </w:rPr>
      </w:pPr>
      <w:r w:rsidRPr="00B77989">
        <w:rPr>
          <w:rFonts w:cs="Arial"/>
          <w:sz w:val="20"/>
        </w:rPr>
        <w:t>Predloženo mora biti finančno zavarovanje v skladu z določili iz točke 2.</w:t>
      </w:r>
      <w:r w:rsidR="00345529">
        <w:rPr>
          <w:rFonts w:cs="Arial"/>
          <w:sz w:val="20"/>
        </w:rPr>
        <w:t>8</w:t>
      </w:r>
      <w:r w:rsidRPr="00B77989">
        <w:rPr>
          <w:rFonts w:cs="Arial"/>
          <w:sz w:val="20"/>
        </w:rPr>
        <w:t xml:space="preserve">.1 </w:t>
      </w:r>
      <w:r w:rsidR="00D820DD">
        <w:rPr>
          <w:rFonts w:cs="Arial"/>
          <w:sz w:val="20"/>
        </w:rPr>
        <w:t>N</w:t>
      </w:r>
      <w:r w:rsidRPr="00B77989">
        <w:rPr>
          <w:rFonts w:cs="Arial"/>
          <w:sz w:val="20"/>
        </w:rPr>
        <w:t>avodil.</w:t>
      </w:r>
    </w:p>
    <w:p w14:paraId="1700E049" w14:textId="77777777" w:rsidR="00D820DD" w:rsidRPr="008E7169" w:rsidRDefault="00D820DD" w:rsidP="008E7169">
      <w:pPr>
        <w:autoSpaceDE w:val="0"/>
        <w:autoSpaceDN w:val="0"/>
        <w:adjustRightInd w:val="0"/>
        <w:spacing w:before="60" w:after="120"/>
        <w:ind w:left="1418"/>
        <w:jc w:val="both"/>
        <w:rPr>
          <w:rFonts w:cs="Arial"/>
          <w:sz w:val="20"/>
        </w:rPr>
      </w:pPr>
      <w:r w:rsidRPr="008E7169">
        <w:rPr>
          <w:rFonts w:cs="Arial"/>
          <w:sz w:val="20"/>
        </w:rPr>
        <w:t xml:space="preserve">Kot dokazilo se predloži skeniran original zavarovanja v </w:t>
      </w:r>
      <w:r w:rsidRPr="008E7169">
        <w:rPr>
          <w:rFonts w:cs="Arial"/>
          <w:b/>
          <w:sz w:val="20"/>
        </w:rPr>
        <w:t>»</w:t>
      </w:r>
      <w:proofErr w:type="spellStart"/>
      <w:r w:rsidRPr="008E7169">
        <w:rPr>
          <w:rFonts w:cs="Arial"/>
          <w:b/>
          <w:sz w:val="20"/>
        </w:rPr>
        <w:t>pdf</w:t>
      </w:r>
      <w:proofErr w:type="spellEnd"/>
      <w:r w:rsidRPr="008E7169">
        <w:rPr>
          <w:rFonts w:cs="Arial"/>
          <w:b/>
          <w:sz w:val="20"/>
        </w:rPr>
        <w:t>«</w:t>
      </w:r>
      <w:r w:rsidRPr="008E7169">
        <w:rPr>
          <w:rFonts w:cs="Arial"/>
          <w:sz w:val="20"/>
        </w:rPr>
        <w:t xml:space="preserve"> obliki ali elektronski dokument o zavarovanju, podpisan s kvalificiranim digitalnim potrdilom.</w:t>
      </w:r>
    </w:p>
    <w:p w14:paraId="32BAB09D" w14:textId="13F79311" w:rsidR="00D820DD" w:rsidRPr="008E7169" w:rsidRDefault="00D820DD" w:rsidP="008E7169">
      <w:pPr>
        <w:pStyle w:val="Telobesedila2"/>
        <w:keepNext/>
        <w:tabs>
          <w:tab w:val="left" w:pos="1560"/>
        </w:tabs>
        <w:spacing w:before="60" w:after="120"/>
        <w:ind w:left="1559" w:hanging="567"/>
        <w:rPr>
          <w:rFonts w:cs="Arial"/>
          <w:sz w:val="20"/>
        </w:rPr>
      </w:pPr>
      <w:r w:rsidRPr="00B77989">
        <w:rPr>
          <w:rFonts w:cs="Arial"/>
          <w:sz w:val="20"/>
        </w:rPr>
        <w:t xml:space="preserve">4.3.4  </w:t>
      </w:r>
      <w:r w:rsidRPr="008E7169">
        <w:rPr>
          <w:rFonts w:cs="Arial"/>
          <w:sz w:val="20"/>
        </w:rPr>
        <w:t>Potrdila iz kazenske evidence ali pooblastilo naročniku za pridobitev podatkov</w:t>
      </w:r>
    </w:p>
    <w:p w14:paraId="3F164B8E" w14:textId="6804B094" w:rsidR="00D820DD" w:rsidRPr="008E7169" w:rsidRDefault="00D820DD" w:rsidP="008E7169">
      <w:pPr>
        <w:autoSpaceDE w:val="0"/>
        <w:autoSpaceDN w:val="0"/>
        <w:adjustRightInd w:val="0"/>
        <w:spacing w:before="60" w:after="120"/>
        <w:ind w:left="1418"/>
        <w:jc w:val="both"/>
        <w:rPr>
          <w:rFonts w:cs="Arial"/>
          <w:sz w:val="20"/>
        </w:rPr>
      </w:pPr>
      <w:r w:rsidRPr="008E7169">
        <w:rPr>
          <w:rFonts w:cs="Arial"/>
          <w:sz w:val="20"/>
        </w:rPr>
        <w:t>V ponudbi se predloži potrdila</w:t>
      </w:r>
      <w:r w:rsidR="001E55A7">
        <w:rPr>
          <w:rFonts w:cs="Arial"/>
          <w:sz w:val="20"/>
        </w:rPr>
        <w:t xml:space="preserve"> </w:t>
      </w:r>
      <w:r w:rsidR="001E55A7" w:rsidRPr="001E55A7">
        <w:rPr>
          <w:rFonts w:cs="Arial"/>
          <w:sz w:val="20"/>
        </w:rPr>
        <w:t>(v kolikor z njimi razpolagate)</w:t>
      </w:r>
      <w:r w:rsidRPr="008E7169">
        <w:rPr>
          <w:rFonts w:cs="Arial"/>
          <w:sz w:val="20"/>
        </w:rPr>
        <w:t xml:space="preserve">,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w:t>
      </w:r>
      <w:r w:rsidR="00502349">
        <w:rPr>
          <w:rFonts w:cs="Arial"/>
          <w:sz w:val="20"/>
        </w:rPr>
        <w:t>od</w:t>
      </w:r>
      <w:r w:rsidRPr="008E7169">
        <w:rPr>
          <w:rFonts w:cs="Arial"/>
          <w:sz w:val="20"/>
        </w:rPr>
        <w:t xml:space="preserve"> 4 mesece</w:t>
      </w:r>
      <w:r w:rsidR="00502349">
        <w:rPr>
          <w:rFonts w:cs="Arial"/>
          <w:sz w:val="20"/>
        </w:rPr>
        <w:t>v</w:t>
      </w:r>
      <w:r w:rsidRPr="008E7169">
        <w:rPr>
          <w:rFonts w:cs="Arial"/>
          <w:sz w:val="20"/>
        </w:rPr>
        <w:t xml:space="preserve"> od roka za oddajo ponudb.</w:t>
      </w:r>
    </w:p>
    <w:p w14:paraId="555D5C3A" w14:textId="77777777" w:rsidR="00D820DD" w:rsidRPr="00635B3D" w:rsidRDefault="00D820DD" w:rsidP="008E7169">
      <w:pPr>
        <w:spacing w:before="60" w:after="120"/>
        <w:ind w:left="1418"/>
        <w:jc w:val="both"/>
        <w:rPr>
          <w:rFonts w:cs="Arial"/>
          <w:i/>
          <w:sz w:val="20"/>
        </w:rPr>
      </w:pPr>
      <w:r w:rsidRPr="008E7169">
        <w:rPr>
          <w:rFonts w:cs="Arial"/>
          <w:sz w:val="20"/>
        </w:rPr>
        <w:t>Namesto potrdil lahko ponudnik predloži izpolnjeno in podpisano pooblastilo naročniku (</w:t>
      </w:r>
      <w:r w:rsidRPr="008E7169">
        <w:rPr>
          <w:rFonts w:cs="Arial"/>
          <w:i/>
          <w:sz w:val="20"/>
        </w:rPr>
        <w:t>skladno s predlogo »Pooblastilo za pridobitev podatkov iz kazenske evidence«</w:t>
      </w:r>
      <w:r w:rsidRPr="008E7169">
        <w:rPr>
          <w:rFonts w:cs="Arial"/>
          <w:sz w:val="20"/>
        </w:rPr>
        <w:t xml:space="preserve"> ) </w:t>
      </w:r>
      <w:r w:rsidRPr="00635B3D">
        <w:rPr>
          <w:rFonts w:cs="Arial"/>
          <w:i/>
          <w:sz w:val="20"/>
        </w:rPr>
        <w:t xml:space="preserve">za pridobitev potrdil iz kazenske evidence </w:t>
      </w:r>
      <w:r w:rsidRPr="00502349">
        <w:rPr>
          <w:rFonts w:cs="Arial"/>
          <w:bCs/>
          <w:i/>
          <w:sz w:val="20"/>
        </w:rPr>
        <w:t xml:space="preserve">za sodelujoče gospodarske subjekte ter za fizične osebe, navedene v predhodnem odstavku. </w:t>
      </w:r>
      <w:r w:rsidRPr="00635B3D">
        <w:rPr>
          <w:rFonts w:cs="Arial"/>
          <w:i/>
          <w:sz w:val="20"/>
        </w:rPr>
        <w:t>V naročnikovi predlogi se po potrebi doda tabele s podatki o pravnih (</w:t>
      </w:r>
      <w:r w:rsidRPr="00502349">
        <w:rPr>
          <w:rFonts w:cs="Arial"/>
          <w:i/>
          <w:sz w:val="20"/>
        </w:rPr>
        <w:t>vseh gospodarskih subjektih, ki nastopajo v ponudbi</w:t>
      </w:r>
      <w:r w:rsidRPr="00635B3D">
        <w:rPr>
          <w:rFonts w:cs="Arial"/>
          <w:i/>
          <w:sz w:val="20"/>
        </w:rPr>
        <w:t>) in fizičnih osebah.</w:t>
      </w:r>
    </w:p>
    <w:p w14:paraId="79A80E82" w14:textId="02FA19B8" w:rsidR="00D820DD" w:rsidRPr="008E7169" w:rsidRDefault="00D820DD" w:rsidP="00D820DD">
      <w:pPr>
        <w:pStyle w:val="Telobesedila2"/>
        <w:spacing w:before="60"/>
        <w:ind w:left="1418"/>
        <w:rPr>
          <w:rFonts w:cs="Arial"/>
          <w:sz w:val="20"/>
        </w:rPr>
      </w:pPr>
      <w:r w:rsidRPr="008E7169">
        <w:rPr>
          <w:rFonts w:cs="Arial"/>
          <w:b w:val="0"/>
          <w:sz w:val="20"/>
        </w:rPr>
        <w:t xml:space="preserve">Skenirana potrdila oziroma izpolnjeno in podpisano pooblastilo se priloži v elektronski obliki kot </w:t>
      </w:r>
      <w:r w:rsidRPr="008E7169">
        <w:rPr>
          <w:rFonts w:cs="Arial"/>
          <w:sz w:val="20"/>
        </w:rPr>
        <w:t>»</w:t>
      </w:r>
      <w:proofErr w:type="spellStart"/>
      <w:r w:rsidRPr="008E7169">
        <w:rPr>
          <w:rFonts w:cs="Arial"/>
          <w:sz w:val="20"/>
        </w:rPr>
        <w:t>pdf</w:t>
      </w:r>
      <w:proofErr w:type="spellEnd"/>
      <w:r w:rsidRPr="008E7169">
        <w:rPr>
          <w:rFonts w:cs="Arial"/>
          <w:sz w:val="20"/>
        </w:rPr>
        <w:t>«</w:t>
      </w:r>
      <w:r w:rsidRPr="008E7169">
        <w:rPr>
          <w:rFonts w:cs="Arial"/>
          <w:b w:val="0"/>
          <w:sz w:val="20"/>
        </w:rPr>
        <w:t xml:space="preserve"> dokument</w:t>
      </w:r>
      <w:r w:rsidR="001E55A7" w:rsidRPr="001E55A7">
        <w:t xml:space="preserve"> </w:t>
      </w:r>
      <w:r w:rsidR="001E55A7" w:rsidRPr="001E55A7">
        <w:rPr>
          <w:rFonts w:cs="Arial"/>
          <w:b w:val="0"/>
          <w:sz w:val="20"/>
        </w:rPr>
        <w:t>v razdelek »druge priloge«.</w:t>
      </w:r>
    </w:p>
    <w:p w14:paraId="3F419194" w14:textId="77777777" w:rsidR="00D820DD" w:rsidRPr="008302E2" w:rsidRDefault="00D820DD" w:rsidP="00D820DD">
      <w:pPr>
        <w:pStyle w:val="Telobesedila"/>
        <w:rPr>
          <w:rFonts w:ascii="Arial" w:hAnsi="Arial" w:cs="Arial"/>
          <w:sz w:val="20"/>
          <w:lang w:val="sl-SI"/>
        </w:rPr>
      </w:pPr>
    </w:p>
    <w:p w14:paraId="68D565CD" w14:textId="77777777" w:rsidR="00BF4066" w:rsidRPr="004A65BE" w:rsidRDefault="00BF4066" w:rsidP="00BF4066">
      <w:pPr>
        <w:pStyle w:val="Telobesedila2"/>
        <w:spacing w:before="60"/>
        <w:ind w:left="1276"/>
        <w:rPr>
          <w:b w:val="0"/>
          <w:sz w:val="20"/>
        </w:rPr>
      </w:pPr>
    </w:p>
    <w:p w14:paraId="5DAF4B54" w14:textId="77777777" w:rsidR="00BF4066" w:rsidRPr="00AD2E1F" w:rsidRDefault="00BF4066" w:rsidP="009A5A56">
      <w:pPr>
        <w:spacing w:before="60"/>
        <w:ind w:left="992"/>
        <w:jc w:val="both"/>
        <w:rPr>
          <w:rFonts w:cs="Arial"/>
          <w:sz w:val="20"/>
        </w:rPr>
      </w:pPr>
    </w:p>
    <w:p w14:paraId="28E9CEE7" w14:textId="77777777" w:rsidR="001C56F8" w:rsidRPr="00AD2E1F" w:rsidRDefault="001C56F8" w:rsidP="00115744">
      <w:pPr>
        <w:spacing w:before="60"/>
        <w:ind w:left="992"/>
        <w:jc w:val="both"/>
        <w:rPr>
          <w:rFonts w:cs="Arial"/>
          <w:sz w:val="20"/>
        </w:rPr>
      </w:pPr>
    </w:p>
    <w:p w14:paraId="2CB33149" w14:textId="77777777" w:rsidR="001C56F8" w:rsidRPr="00AD2E1F" w:rsidRDefault="001C56F8" w:rsidP="001C56F8">
      <w:pPr>
        <w:pStyle w:val="Telobesedila2"/>
        <w:keepNext/>
        <w:tabs>
          <w:tab w:val="left" w:pos="993"/>
        </w:tabs>
        <w:spacing w:before="60"/>
        <w:ind w:left="539"/>
        <w:rPr>
          <w:rFonts w:cs="Arial"/>
          <w:sz w:val="20"/>
        </w:rPr>
      </w:pPr>
    </w:p>
    <w:p w14:paraId="71768E4A" w14:textId="77777777" w:rsidR="001C56F8" w:rsidRPr="00AD2E1F" w:rsidRDefault="001C56F8" w:rsidP="00115744">
      <w:pPr>
        <w:spacing w:before="60"/>
        <w:ind w:left="992"/>
        <w:jc w:val="both"/>
        <w:rPr>
          <w:rFonts w:cs="Arial"/>
          <w:sz w:val="20"/>
        </w:rPr>
      </w:pPr>
    </w:p>
    <w:p w14:paraId="6C3DA5BD" w14:textId="77777777" w:rsidR="00B55BEF" w:rsidRPr="00AD2E1F" w:rsidRDefault="00B55BEF" w:rsidP="00F82456">
      <w:pPr>
        <w:tabs>
          <w:tab w:val="left" w:pos="1276"/>
        </w:tabs>
        <w:ind w:left="1276" w:hanging="283"/>
        <w:rPr>
          <w:rFonts w:cs="Arial"/>
          <w:sz w:val="20"/>
        </w:rPr>
      </w:pPr>
    </w:p>
    <w:p w14:paraId="140C436A" w14:textId="77777777" w:rsidR="00B55BEF" w:rsidRPr="00AD2E1F" w:rsidRDefault="00B55BEF" w:rsidP="00B55BEF">
      <w:pPr>
        <w:pStyle w:val="Naslov2"/>
        <w:keepNext w:val="0"/>
        <w:jc w:val="both"/>
        <w:rPr>
          <w:rFonts w:cs="Arial"/>
          <w:sz w:val="20"/>
        </w:rPr>
        <w:sectPr w:rsidR="00B55BEF" w:rsidRPr="00AD2E1F"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358307CF" w14:textId="77777777" w:rsidR="00467C8E" w:rsidRDefault="00467C8E" w:rsidP="00B55BEF">
      <w:pPr>
        <w:pStyle w:val="Naslov2"/>
        <w:keepNext w:val="0"/>
        <w:rPr>
          <w:rFonts w:cs="Arial"/>
          <w:b/>
          <w:caps/>
          <w:sz w:val="20"/>
        </w:rPr>
      </w:pPr>
    </w:p>
    <w:p w14:paraId="7ECF62EB" w14:textId="3A12644A" w:rsidR="00B55BEF" w:rsidRPr="00AD2E1F" w:rsidRDefault="00B55BEF" w:rsidP="00B55BEF">
      <w:pPr>
        <w:pStyle w:val="Naslov2"/>
        <w:keepNext w:val="0"/>
        <w:rPr>
          <w:rFonts w:cs="Arial"/>
          <w:b/>
          <w:caps/>
          <w:sz w:val="20"/>
          <w:u w:val="single"/>
        </w:rPr>
      </w:pPr>
      <w:r w:rsidRPr="00AD2E1F">
        <w:rPr>
          <w:rFonts w:cs="Arial"/>
          <w:b/>
          <w:caps/>
          <w:sz w:val="20"/>
        </w:rPr>
        <w:t>P O N U D B A</w:t>
      </w:r>
      <w:r w:rsidR="00D820DD">
        <w:rPr>
          <w:rFonts w:cs="Arial"/>
          <w:b/>
          <w:caps/>
          <w:sz w:val="20"/>
        </w:rPr>
        <w:t xml:space="preserve"> </w:t>
      </w:r>
    </w:p>
    <w:tbl>
      <w:tblPr>
        <w:tblW w:w="0" w:type="auto"/>
        <w:jc w:val="center"/>
        <w:tblLayout w:type="fixed"/>
        <w:tblLook w:val="0000" w:firstRow="0" w:lastRow="0" w:firstColumn="0" w:lastColumn="0" w:noHBand="0" w:noVBand="0"/>
      </w:tblPr>
      <w:tblGrid>
        <w:gridCol w:w="627"/>
        <w:gridCol w:w="2423"/>
      </w:tblGrid>
      <w:tr w:rsidR="00B55BEF" w:rsidRPr="00AD2E1F" w14:paraId="00013A7C" w14:textId="77777777" w:rsidTr="00060B09">
        <w:trPr>
          <w:jc w:val="center"/>
        </w:trPr>
        <w:tc>
          <w:tcPr>
            <w:tcW w:w="627" w:type="dxa"/>
            <w:vAlign w:val="bottom"/>
          </w:tcPr>
          <w:p w14:paraId="7512BF96"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6B4CE52F" w14:textId="77777777" w:rsidR="00B55BEF" w:rsidRPr="00AD2E1F" w:rsidRDefault="00B55BEF" w:rsidP="005E6571">
            <w:pPr>
              <w:rPr>
                <w:rFonts w:cs="Arial"/>
                <w:sz w:val="20"/>
              </w:rPr>
            </w:pPr>
          </w:p>
        </w:tc>
      </w:tr>
    </w:tbl>
    <w:p w14:paraId="4A2D44A5" w14:textId="77777777" w:rsidR="00B55BEF" w:rsidRPr="00AD2E1F" w:rsidRDefault="00B55BEF" w:rsidP="00B55BEF">
      <w:pPr>
        <w:rPr>
          <w:rFonts w:cs="Arial"/>
          <w:sz w:val="20"/>
        </w:rPr>
      </w:pPr>
    </w:p>
    <w:p w14:paraId="45AF3E1E"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33F3FE33" w14:textId="77777777" w:rsidTr="00060B09">
        <w:trPr>
          <w:trHeight w:val="378"/>
        </w:trPr>
        <w:tc>
          <w:tcPr>
            <w:tcW w:w="2127" w:type="dxa"/>
          </w:tcPr>
          <w:p w14:paraId="6EEED3DF"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5B42FD15" w14:textId="72908CA6" w:rsidR="0035315F" w:rsidRPr="00AD2E1F" w:rsidRDefault="00415934" w:rsidP="0049672A">
            <w:pPr>
              <w:pStyle w:val="Glava"/>
              <w:tabs>
                <w:tab w:val="clear" w:pos="4536"/>
                <w:tab w:val="clear" w:pos="9072"/>
              </w:tabs>
              <w:spacing w:before="60" w:after="60"/>
              <w:jc w:val="left"/>
              <w:rPr>
                <w:rFonts w:cs="Arial"/>
                <w:b/>
                <w:sz w:val="20"/>
              </w:rPr>
            </w:pPr>
            <w:r w:rsidRPr="00AD2E1F">
              <w:rPr>
                <w:rFonts w:cs="Arial"/>
                <w:b/>
                <w:sz w:val="20"/>
              </w:rPr>
              <w:t>»</w:t>
            </w:r>
            <w:r w:rsidRPr="00BF1F8D">
              <w:rPr>
                <w:rFonts w:cs="Arial"/>
                <w:b/>
                <w:sz w:val="20"/>
              </w:rPr>
              <w:t xml:space="preserve">Izdelava </w:t>
            </w:r>
            <w:r>
              <w:rPr>
                <w:rFonts w:cs="Arial"/>
                <w:b/>
                <w:sz w:val="20"/>
              </w:rPr>
              <w:t>izvedbenega načrta za nadgradnjo železniške postaje Ljubljana Črnuče</w:t>
            </w:r>
            <w:r w:rsidRPr="00AD2E1F">
              <w:t>«</w:t>
            </w:r>
          </w:p>
        </w:tc>
      </w:tr>
      <w:tr w:rsidR="00B55BEF" w:rsidRPr="00AD2E1F" w14:paraId="3A3159AD" w14:textId="77777777" w:rsidTr="00060B09">
        <w:tc>
          <w:tcPr>
            <w:tcW w:w="2127" w:type="dxa"/>
          </w:tcPr>
          <w:p w14:paraId="326BAFC3"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68429F62"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5EE960BF" w14:textId="21B8F7DC" w:rsidR="00B55BEF" w:rsidRPr="00AD2E1F" w:rsidRDefault="00B55BEF" w:rsidP="001E55A7">
            <w:pPr>
              <w:pStyle w:val="Naslov3"/>
              <w:spacing w:after="60"/>
              <w:jc w:val="left"/>
              <w:rPr>
                <w:rFonts w:cs="Arial"/>
                <w:sz w:val="20"/>
              </w:rPr>
            </w:pPr>
            <w:r w:rsidRPr="00AD2E1F">
              <w:rPr>
                <w:rFonts w:cs="Arial"/>
                <w:sz w:val="20"/>
              </w:rPr>
              <w:t xml:space="preserve">Direkcija RS za infrastrukturo, </w:t>
            </w:r>
            <w:r w:rsidR="001E55A7">
              <w:rPr>
                <w:rFonts w:cs="Arial"/>
                <w:sz w:val="20"/>
              </w:rPr>
              <w:t>Hajdrihova ul. 2a</w:t>
            </w:r>
            <w:r w:rsidRPr="00AD2E1F">
              <w:rPr>
                <w:rFonts w:cs="Arial"/>
                <w:sz w:val="20"/>
              </w:rPr>
              <w:t>, Ljubljana</w:t>
            </w:r>
          </w:p>
        </w:tc>
      </w:tr>
    </w:tbl>
    <w:p w14:paraId="124A16F8"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0C63B924" w14:textId="77777777" w:rsidTr="00060B09">
        <w:trPr>
          <w:trHeight w:val="335"/>
        </w:trPr>
        <w:tc>
          <w:tcPr>
            <w:tcW w:w="2127" w:type="dxa"/>
            <w:tcBorders>
              <w:top w:val="nil"/>
              <w:left w:val="nil"/>
              <w:bottom w:val="nil"/>
            </w:tcBorders>
          </w:tcPr>
          <w:p w14:paraId="3F5FE8C2"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5D712AF3" w14:textId="77777777" w:rsidR="00B55BEF" w:rsidRPr="00AD2E1F" w:rsidRDefault="00B55BEF" w:rsidP="005E6571">
            <w:pPr>
              <w:pStyle w:val="Glava"/>
              <w:spacing w:before="60"/>
              <w:rPr>
                <w:rFonts w:cs="Arial"/>
                <w:sz w:val="20"/>
              </w:rPr>
            </w:pPr>
          </w:p>
          <w:p w14:paraId="59898943" w14:textId="77777777" w:rsidR="00B55BEF" w:rsidRPr="00AD2E1F" w:rsidRDefault="00B55BEF" w:rsidP="005E6571">
            <w:pPr>
              <w:pStyle w:val="Glava"/>
              <w:spacing w:before="60"/>
              <w:rPr>
                <w:rFonts w:cs="Arial"/>
                <w:sz w:val="20"/>
              </w:rPr>
            </w:pPr>
          </w:p>
        </w:tc>
      </w:tr>
    </w:tbl>
    <w:p w14:paraId="68C25FD6" w14:textId="77777777" w:rsidR="00B55BEF" w:rsidRPr="00AD2E1F" w:rsidRDefault="00B55BEF" w:rsidP="00B55BEF">
      <w:pPr>
        <w:rPr>
          <w:rFonts w:cs="Arial"/>
          <w:sz w:val="20"/>
        </w:rPr>
      </w:pPr>
    </w:p>
    <w:p w14:paraId="03E372B5" w14:textId="77777777" w:rsidR="00B55BEF" w:rsidRPr="00AD2E1F" w:rsidRDefault="00B55BEF" w:rsidP="00B55BEF">
      <w:pPr>
        <w:pStyle w:val="Glava"/>
        <w:rPr>
          <w:rFonts w:cs="Arial"/>
          <w:sz w:val="20"/>
        </w:rPr>
      </w:pPr>
    </w:p>
    <w:p w14:paraId="47B434B0" w14:textId="77777777" w:rsidR="00B55BEF" w:rsidRPr="00AD2E1F" w:rsidRDefault="00B55BEF" w:rsidP="00B55BEF">
      <w:pPr>
        <w:pStyle w:val="Glava"/>
        <w:rPr>
          <w:rFonts w:cs="Arial"/>
          <w:sz w:val="20"/>
        </w:rPr>
      </w:pPr>
    </w:p>
    <w:p w14:paraId="675620D9"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77C5ED08" w14:textId="77777777" w:rsidTr="00060B09">
        <w:tc>
          <w:tcPr>
            <w:tcW w:w="4885" w:type="dxa"/>
            <w:vAlign w:val="center"/>
          </w:tcPr>
          <w:p w14:paraId="6E3707A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02DCEA3"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085D20F4"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6D7903DC" w14:textId="77777777" w:rsidTr="00060B09">
        <w:tc>
          <w:tcPr>
            <w:tcW w:w="4885" w:type="dxa"/>
            <w:vAlign w:val="center"/>
          </w:tcPr>
          <w:p w14:paraId="7F23352D"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4BC077F"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C784843"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2F56CA30" w14:textId="77777777" w:rsidTr="00060B09">
        <w:tc>
          <w:tcPr>
            <w:tcW w:w="4885" w:type="dxa"/>
            <w:vAlign w:val="center"/>
          </w:tcPr>
          <w:p w14:paraId="569600BD"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A72934"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E481DD" w14:textId="77777777" w:rsidR="00B55BEF" w:rsidRPr="00AD2E1F" w:rsidRDefault="00B55BEF" w:rsidP="005E6571">
            <w:pPr>
              <w:pStyle w:val="Telobesedila2"/>
              <w:rPr>
                <w:rFonts w:cs="Arial"/>
                <w:b w:val="0"/>
                <w:sz w:val="20"/>
              </w:rPr>
            </w:pPr>
            <w:r w:rsidRPr="00AD2E1F">
              <w:rPr>
                <w:rFonts w:cs="Arial"/>
                <w:b w:val="0"/>
                <w:sz w:val="20"/>
              </w:rPr>
              <w:t>EUR</w:t>
            </w:r>
          </w:p>
        </w:tc>
      </w:tr>
    </w:tbl>
    <w:p w14:paraId="2F97512E"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B121EF6" w14:textId="27B3390D"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1E55A7" w:rsidRPr="00E306A5">
        <w:rPr>
          <w:rFonts w:cs="Arial"/>
          <w:sz w:val="20"/>
        </w:rPr>
        <w:t>do dne</w:t>
      </w:r>
      <w:r w:rsidR="00E306A5" w:rsidRPr="00E306A5">
        <w:rPr>
          <w:rFonts w:cs="Arial"/>
          <w:sz w:val="20"/>
        </w:rPr>
        <w:t xml:space="preserve"> 24. 7. 2023</w:t>
      </w:r>
      <w:r w:rsidR="0018301A" w:rsidRPr="00E306A5">
        <w:rPr>
          <w:rFonts w:cs="Arial"/>
          <w:sz w:val="20"/>
        </w:rPr>
        <w:t>.</w:t>
      </w:r>
    </w:p>
    <w:p w14:paraId="613AA79F"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223D59F4" w14:textId="77777777" w:rsidR="00B55BEF" w:rsidRPr="00AD2E1F" w:rsidRDefault="00B55BEF" w:rsidP="00B55BEF">
      <w:pPr>
        <w:pStyle w:val="Glava"/>
        <w:tabs>
          <w:tab w:val="left" w:pos="12758"/>
        </w:tabs>
        <w:rPr>
          <w:rFonts w:cs="Arial"/>
          <w:sz w:val="20"/>
        </w:rPr>
      </w:pPr>
    </w:p>
    <w:p w14:paraId="26B09B4B" w14:textId="77777777" w:rsidR="00B55BEF" w:rsidRPr="00AD2E1F" w:rsidRDefault="00B55BEF" w:rsidP="00B55BEF">
      <w:pPr>
        <w:pStyle w:val="Glava"/>
        <w:tabs>
          <w:tab w:val="left" w:pos="12758"/>
        </w:tabs>
        <w:rPr>
          <w:rFonts w:cs="Arial"/>
          <w:sz w:val="20"/>
        </w:rPr>
      </w:pPr>
    </w:p>
    <w:p w14:paraId="604241D1" w14:textId="77777777" w:rsidR="00784FEA" w:rsidRPr="00AD2E1F" w:rsidRDefault="00784FEA" w:rsidP="00B55BEF">
      <w:pPr>
        <w:pStyle w:val="Glava"/>
        <w:tabs>
          <w:tab w:val="left" w:pos="12758"/>
        </w:tabs>
        <w:rPr>
          <w:rFonts w:cs="Arial"/>
          <w:sz w:val="20"/>
        </w:rPr>
      </w:pPr>
    </w:p>
    <w:p w14:paraId="4D5042EE" w14:textId="77777777" w:rsidR="001E55A7" w:rsidRPr="00AD2E1F" w:rsidRDefault="001E55A7" w:rsidP="001E55A7">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1E55A7" w:rsidRPr="00C20AF8" w14:paraId="1C39070C" w14:textId="77777777" w:rsidTr="00AE4D8F">
        <w:trPr>
          <w:cantSplit/>
          <w:jc w:val="right"/>
        </w:trPr>
        <w:tc>
          <w:tcPr>
            <w:tcW w:w="2109" w:type="dxa"/>
            <w:vMerge w:val="restart"/>
            <w:vAlign w:val="center"/>
          </w:tcPr>
          <w:p w14:paraId="1B2476F6" w14:textId="77777777" w:rsidR="001E55A7" w:rsidRPr="00C20AF8" w:rsidRDefault="001E55A7" w:rsidP="00AE4D8F">
            <w:pPr>
              <w:tabs>
                <w:tab w:val="left" w:pos="12758"/>
              </w:tabs>
              <w:jc w:val="center"/>
              <w:rPr>
                <w:rFonts w:cs="Arial"/>
                <w:sz w:val="20"/>
              </w:rPr>
            </w:pPr>
            <w:r w:rsidRPr="00C20AF8">
              <w:rPr>
                <w:rFonts w:cs="Arial"/>
                <w:sz w:val="20"/>
              </w:rPr>
              <w:t>žig</w:t>
            </w:r>
          </w:p>
        </w:tc>
        <w:tc>
          <w:tcPr>
            <w:tcW w:w="3543" w:type="dxa"/>
          </w:tcPr>
          <w:p w14:paraId="60F46E51" w14:textId="77777777" w:rsidR="001E55A7" w:rsidRPr="00C20AF8" w:rsidRDefault="001E55A7" w:rsidP="00AE4D8F">
            <w:pPr>
              <w:tabs>
                <w:tab w:val="left" w:pos="12758"/>
              </w:tabs>
              <w:jc w:val="center"/>
              <w:rPr>
                <w:rFonts w:cs="Arial"/>
                <w:sz w:val="20"/>
              </w:rPr>
            </w:pPr>
            <w:r w:rsidRPr="00C20AF8">
              <w:rPr>
                <w:rFonts w:cs="Arial"/>
                <w:sz w:val="20"/>
              </w:rPr>
              <w:t>gospodarski subjekt</w:t>
            </w:r>
          </w:p>
        </w:tc>
      </w:tr>
      <w:tr w:rsidR="001E55A7" w:rsidRPr="00C20AF8" w14:paraId="7915D175" w14:textId="77777777" w:rsidTr="00AE4D8F">
        <w:trPr>
          <w:cantSplit/>
          <w:jc w:val="right"/>
        </w:trPr>
        <w:tc>
          <w:tcPr>
            <w:tcW w:w="2109" w:type="dxa"/>
            <w:vMerge/>
          </w:tcPr>
          <w:p w14:paraId="52D0273B" w14:textId="77777777" w:rsidR="001E55A7" w:rsidRPr="00C20AF8" w:rsidRDefault="001E55A7" w:rsidP="00AE4D8F">
            <w:pPr>
              <w:tabs>
                <w:tab w:val="left" w:pos="12758"/>
              </w:tabs>
              <w:spacing w:before="120"/>
              <w:jc w:val="center"/>
              <w:rPr>
                <w:rFonts w:cs="Arial"/>
              </w:rPr>
            </w:pPr>
          </w:p>
        </w:tc>
        <w:tc>
          <w:tcPr>
            <w:tcW w:w="3543" w:type="dxa"/>
            <w:tcBorders>
              <w:bottom w:val="dashSmallGap" w:sz="4" w:space="0" w:color="auto"/>
            </w:tcBorders>
          </w:tcPr>
          <w:p w14:paraId="167DF467" w14:textId="77777777" w:rsidR="001E55A7" w:rsidRPr="00C20AF8" w:rsidRDefault="001E55A7" w:rsidP="00AE4D8F">
            <w:pPr>
              <w:tabs>
                <w:tab w:val="left" w:pos="12758"/>
              </w:tabs>
              <w:spacing w:before="120"/>
              <w:jc w:val="center"/>
              <w:rPr>
                <w:rFonts w:cs="Arial"/>
              </w:rPr>
            </w:pPr>
          </w:p>
        </w:tc>
      </w:tr>
      <w:tr w:rsidR="001E55A7" w:rsidRPr="00C20AF8" w14:paraId="32C71289" w14:textId="77777777" w:rsidTr="00AE4D8F">
        <w:trPr>
          <w:cantSplit/>
          <w:jc w:val="right"/>
        </w:trPr>
        <w:tc>
          <w:tcPr>
            <w:tcW w:w="2109" w:type="dxa"/>
            <w:vMerge/>
          </w:tcPr>
          <w:p w14:paraId="55115EA1" w14:textId="77777777" w:rsidR="001E55A7" w:rsidRPr="00C20AF8" w:rsidRDefault="001E55A7" w:rsidP="00AE4D8F">
            <w:pPr>
              <w:tabs>
                <w:tab w:val="left" w:pos="12758"/>
              </w:tabs>
              <w:rPr>
                <w:rFonts w:cs="Arial"/>
              </w:rPr>
            </w:pPr>
          </w:p>
        </w:tc>
        <w:tc>
          <w:tcPr>
            <w:tcW w:w="3543" w:type="dxa"/>
          </w:tcPr>
          <w:p w14:paraId="16681A56" w14:textId="77777777" w:rsidR="001E55A7" w:rsidRPr="00C20AF8" w:rsidRDefault="001E55A7" w:rsidP="00AE4D8F">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1E55A7" w:rsidRPr="00C20AF8" w14:paraId="529531C1" w14:textId="77777777" w:rsidTr="00AE4D8F">
        <w:trPr>
          <w:cantSplit/>
          <w:jc w:val="right"/>
        </w:trPr>
        <w:tc>
          <w:tcPr>
            <w:tcW w:w="2109" w:type="dxa"/>
            <w:vMerge/>
          </w:tcPr>
          <w:p w14:paraId="1A1EDB94" w14:textId="77777777" w:rsidR="001E55A7" w:rsidRPr="00C20AF8" w:rsidRDefault="001E55A7" w:rsidP="00AE4D8F">
            <w:pPr>
              <w:tabs>
                <w:tab w:val="left" w:pos="12758"/>
              </w:tabs>
              <w:spacing w:before="120"/>
              <w:jc w:val="center"/>
              <w:rPr>
                <w:rFonts w:cs="Arial"/>
              </w:rPr>
            </w:pPr>
          </w:p>
        </w:tc>
        <w:tc>
          <w:tcPr>
            <w:tcW w:w="3543" w:type="dxa"/>
            <w:tcBorders>
              <w:bottom w:val="dashSmallGap" w:sz="4" w:space="0" w:color="auto"/>
            </w:tcBorders>
          </w:tcPr>
          <w:p w14:paraId="2CDA6D05" w14:textId="77777777" w:rsidR="001E55A7" w:rsidRPr="00C20AF8" w:rsidRDefault="001E55A7" w:rsidP="00AE4D8F">
            <w:pPr>
              <w:tabs>
                <w:tab w:val="left" w:pos="12758"/>
              </w:tabs>
              <w:spacing w:before="120"/>
              <w:jc w:val="center"/>
              <w:rPr>
                <w:rFonts w:cs="Arial"/>
              </w:rPr>
            </w:pPr>
          </w:p>
        </w:tc>
      </w:tr>
      <w:tr w:rsidR="001E55A7" w:rsidRPr="00C20AF8" w14:paraId="7B8EB672" w14:textId="77777777" w:rsidTr="00AE4D8F">
        <w:trPr>
          <w:cantSplit/>
          <w:jc w:val="right"/>
        </w:trPr>
        <w:tc>
          <w:tcPr>
            <w:tcW w:w="2109" w:type="dxa"/>
            <w:vMerge/>
          </w:tcPr>
          <w:p w14:paraId="40A2AA41" w14:textId="77777777" w:rsidR="001E55A7" w:rsidRPr="00C20AF8" w:rsidRDefault="001E55A7" w:rsidP="00AE4D8F">
            <w:pPr>
              <w:tabs>
                <w:tab w:val="left" w:pos="12758"/>
              </w:tabs>
              <w:rPr>
                <w:rFonts w:cs="Arial"/>
              </w:rPr>
            </w:pPr>
          </w:p>
        </w:tc>
        <w:tc>
          <w:tcPr>
            <w:tcW w:w="3543" w:type="dxa"/>
          </w:tcPr>
          <w:p w14:paraId="3B6A6418" w14:textId="77777777" w:rsidR="001E55A7" w:rsidRPr="00C20AF8" w:rsidRDefault="001E55A7" w:rsidP="00AE4D8F">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2CFA296D" w14:textId="77777777" w:rsidR="001E55A7" w:rsidRPr="00AD2E1F" w:rsidRDefault="001E55A7" w:rsidP="001E55A7">
      <w:pPr>
        <w:pStyle w:val="Glava"/>
        <w:tabs>
          <w:tab w:val="left" w:pos="12758"/>
        </w:tabs>
        <w:rPr>
          <w:rFonts w:cs="Arial"/>
          <w:sz w:val="20"/>
        </w:rPr>
      </w:pPr>
    </w:p>
    <w:p w14:paraId="141417BD" w14:textId="77777777" w:rsidR="001E55A7" w:rsidRPr="00AD2E1F" w:rsidRDefault="001E55A7" w:rsidP="001E55A7">
      <w:pPr>
        <w:pStyle w:val="Glava"/>
        <w:tabs>
          <w:tab w:val="left" w:pos="12758"/>
        </w:tabs>
        <w:rPr>
          <w:rFonts w:cs="Arial"/>
          <w:sz w:val="20"/>
        </w:rPr>
      </w:pPr>
    </w:p>
    <w:p w14:paraId="68E3EA41" w14:textId="77777777" w:rsidR="00B30705" w:rsidRPr="00AD2E1F" w:rsidRDefault="00B30705" w:rsidP="00B55BEF">
      <w:pPr>
        <w:pStyle w:val="Glava"/>
        <w:tabs>
          <w:tab w:val="left" w:pos="12758"/>
        </w:tabs>
        <w:rPr>
          <w:rFonts w:cs="Arial"/>
          <w:sz w:val="20"/>
        </w:rPr>
      </w:pPr>
    </w:p>
    <w:p w14:paraId="0A9EBF12" w14:textId="77777777" w:rsidR="00B30705" w:rsidRPr="00AD2E1F" w:rsidRDefault="00B30705" w:rsidP="00B55BEF">
      <w:pPr>
        <w:pStyle w:val="Glava"/>
        <w:tabs>
          <w:tab w:val="left" w:pos="12758"/>
        </w:tabs>
        <w:rPr>
          <w:rFonts w:cs="Arial"/>
          <w:sz w:val="20"/>
        </w:rPr>
      </w:pPr>
    </w:p>
    <w:p w14:paraId="0714C7E5"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15F3121D" w14:textId="77777777" w:rsidTr="008A4832">
        <w:tc>
          <w:tcPr>
            <w:tcW w:w="1008" w:type="dxa"/>
          </w:tcPr>
          <w:p w14:paraId="43455211" w14:textId="77777777" w:rsidR="00B30705" w:rsidRPr="00AD2E1F" w:rsidRDefault="00B30705" w:rsidP="001C3880">
            <w:pPr>
              <w:tabs>
                <w:tab w:val="left" w:pos="12758"/>
              </w:tabs>
              <w:rPr>
                <w:sz w:val="20"/>
              </w:rPr>
            </w:pPr>
            <w:r w:rsidRPr="00AD2E1F">
              <w:rPr>
                <w:sz w:val="20"/>
              </w:rPr>
              <w:t>Datum:</w:t>
            </w:r>
          </w:p>
        </w:tc>
        <w:tc>
          <w:tcPr>
            <w:tcW w:w="2520" w:type="dxa"/>
          </w:tcPr>
          <w:p w14:paraId="556A20A7" w14:textId="77777777" w:rsidR="00B30705" w:rsidRPr="00AD2E1F" w:rsidRDefault="00B30705" w:rsidP="001C3880">
            <w:pPr>
              <w:tabs>
                <w:tab w:val="left" w:pos="12758"/>
              </w:tabs>
              <w:rPr>
                <w:sz w:val="20"/>
              </w:rPr>
            </w:pPr>
          </w:p>
        </w:tc>
        <w:tc>
          <w:tcPr>
            <w:tcW w:w="2109" w:type="dxa"/>
          </w:tcPr>
          <w:p w14:paraId="637395A3" w14:textId="77777777" w:rsidR="00B30705" w:rsidRPr="00AD2E1F" w:rsidRDefault="00B30705" w:rsidP="001C3880">
            <w:pPr>
              <w:tabs>
                <w:tab w:val="left" w:pos="12758"/>
              </w:tabs>
              <w:rPr>
                <w:sz w:val="20"/>
              </w:rPr>
            </w:pPr>
          </w:p>
        </w:tc>
        <w:tc>
          <w:tcPr>
            <w:tcW w:w="3543" w:type="dxa"/>
          </w:tcPr>
          <w:p w14:paraId="6440686D" w14:textId="77777777" w:rsidR="00B30705" w:rsidRPr="00AD2E1F" w:rsidRDefault="00B30705" w:rsidP="001C3880">
            <w:pPr>
              <w:tabs>
                <w:tab w:val="left" w:pos="12758"/>
              </w:tabs>
              <w:jc w:val="center"/>
              <w:rPr>
                <w:sz w:val="20"/>
              </w:rPr>
            </w:pPr>
          </w:p>
        </w:tc>
      </w:tr>
      <w:tr w:rsidR="00B30705" w:rsidRPr="00AD2E1F" w14:paraId="69565262" w14:textId="77777777" w:rsidTr="008A4832">
        <w:tc>
          <w:tcPr>
            <w:tcW w:w="1008" w:type="dxa"/>
          </w:tcPr>
          <w:p w14:paraId="290AA752"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18C1C4E4" w14:textId="77777777" w:rsidR="00B30705" w:rsidRPr="00AD2E1F" w:rsidRDefault="00B30705" w:rsidP="001C3880">
            <w:pPr>
              <w:tabs>
                <w:tab w:val="left" w:pos="12758"/>
              </w:tabs>
              <w:spacing w:before="120"/>
              <w:rPr>
                <w:sz w:val="20"/>
              </w:rPr>
            </w:pPr>
          </w:p>
        </w:tc>
        <w:tc>
          <w:tcPr>
            <w:tcW w:w="2109" w:type="dxa"/>
          </w:tcPr>
          <w:p w14:paraId="5CAB18F9" w14:textId="77777777" w:rsidR="00B30705" w:rsidRPr="00AD2E1F" w:rsidRDefault="00B30705" w:rsidP="001C3880">
            <w:pPr>
              <w:tabs>
                <w:tab w:val="left" w:pos="12758"/>
              </w:tabs>
              <w:spacing w:before="120"/>
              <w:jc w:val="center"/>
              <w:rPr>
                <w:sz w:val="20"/>
              </w:rPr>
            </w:pPr>
          </w:p>
        </w:tc>
        <w:tc>
          <w:tcPr>
            <w:tcW w:w="3543" w:type="dxa"/>
          </w:tcPr>
          <w:p w14:paraId="2AE9E080" w14:textId="77777777" w:rsidR="00B30705" w:rsidRPr="00AD2E1F" w:rsidRDefault="00B30705" w:rsidP="001C3880">
            <w:pPr>
              <w:tabs>
                <w:tab w:val="left" w:pos="12758"/>
              </w:tabs>
              <w:spacing w:before="120"/>
              <w:jc w:val="center"/>
              <w:rPr>
                <w:sz w:val="20"/>
              </w:rPr>
            </w:pPr>
          </w:p>
        </w:tc>
      </w:tr>
      <w:tr w:rsidR="00B30705" w:rsidRPr="00AD2E1F" w14:paraId="7C11DDF5" w14:textId="77777777" w:rsidTr="008A4832">
        <w:tc>
          <w:tcPr>
            <w:tcW w:w="1008" w:type="dxa"/>
          </w:tcPr>
          <w:p w14:paraId="2FA3692C" w14:textId="77777777" w:rsidR="00B30705" w:rsidRPr="00AD2E1F" w:rsidRDefault="00B30705" w:rsidP="001C3880">
            <w:pPr>
              <w:tabs>
                <w:tab w:val="left" w:pos="12758"/>
              </w:tabs>
              <w:rPr>
                <w:sz w:val="20"/>
              </w:rPr>
            </w:pPr>
          </w:p>
        </w:tc>
        <w:tc>
          <w:tcPr>
            <w:tcW w:w="2520" w:type="dxa"/>
          </w:tcPr>
          <w:p w14:paraId="2B068238" w14:textId="77777777" w:rsidR="00B30705" w:rsidRPr="00AD2E1F" w:rsidRDefault="00B30705" w:rsidP="001C3880">
            <w:pPr>
              <w:tabs>
                <w:tab w:val="left" w:pos="12758"/>
              </w:tabs>
              <w:rPr>
                <w:sz w:val="20"/>
              </w:rPr>
            </w:pPr>
          </w:p>
        </w:tc>
        <w:tc>
          <w:tcPr>
            <w:tcW w:w="2109" w:type="dxa"/>
          </w:tcPr>
          <w:p w14:paraId="33BE71E4" w14:textId="77777777" w:rsidR="00B30705" w:rsidRPr="00AD2E1F" w:rsidRDefault="00B30705" w:rsidP="001C3880">
            <w:pPr>
              <w:tabs>
                <w:tab w:val="left" w:pos="12758"/>
              </w:tabs>
              <w:rPr>
                <w:sz w:val="20"/>
              </w:rPr>
            </w:pPr>
          </w:p>
        </w:tc>
        <w:tc>
          <w:tcPr>
            <w:tcW w:w="3543" w:type="dxa"/>
          </w:tcPr>
          <w:p w14:paraId="2C23FF9C" w14:textId="77777777" w:rsidR="00B30705" w:rsidRPr="00AD2E1F" w:rsidRDefault="00B30705" w:rsidP="001C3880">
            <w:pPr>
              <w:tabs>
                <w:tab w:val="left" w:pos="12758"/>
              </w:tabs>
              <w:jc w:val="center"/>
              <w:rPr>
                <w:sz w:val="20"/>
              </w:rPr>
            </w:pPr>
          </w:p>
        </w:tc>
      </w:tr>
      <w:tr w:rsidR="00F2024A" w:rsidRPr="00AD2E1F" w14:paraId="5D01CCB9" w14:textId="77777777" w:rsidTr="008A4832">
        <w:tc>
          <w:tcPr>
            <w:tcW w:w="1008" w:type="dxa"/>
          </w:tcPr>
          <w:p w14:paraId="547CFB7C" w14:textId="77777777" w:rsidR="00F2024A" w:rsidRPr="00AD2E1F" w:rsidRDefault="00F2024A" w:rsidP="00F2024A">
            <w:pPr>
              <w:tabs>
                <w:tab w:val="left" w:pos="12758"/>
              </w:tabs>
              <w:spacing w:before="120"/>
              <w:rPr>
                <w:sz w:val="20"/>
              </w:rPr>
            </w:pPr>
          </w:p>
        </w:tc>
        <w:tc>
          <w:tcPr>
            <w:tcW w:w="2520" w:type="dxa"/>
          </w:tcPr>
          <w:p w14:paraId="59C8AB12" w14:textId="77777777" w:rsidR="00F2024A" w:rsidRPr="00AD2E1F" w:rsidRDefault="00F2024A" w:rsidP="00F2024A">
            <w:pPr>
              <w:tabs>
                <w:tab w:val="left" w:pos="12758"/>
              </w:tabs>
              <w:spacing w:before="120"/>
              <w:rPr>
                <w:sz w:val="20"/>
              </w:rPr>
            </w:pPr>
          </w:p>
        </w:tc>
        <w:tc>
          <w:tcPr>
            <w:tcW w:w="2109" w:type="dxa"/>
          </w:tcPr>
          <w:p w14:paraId="0257C861" w14:textId="77777777" w:rsidR="00F2024A" w:rsidRPr="00AD2E1F" w:rsidRDefault="00F2024A" w:rsidP="00F2024A">
            <w:pPr>
              <w:tabs>
                <w:tab w:val="left" w:pos="12758"/>
              </w:tabs>
              <w:spacing w:before="120"/>
              <w:jc w:val="center"/>
              <w:rPr>
                <w:sz w:val="20"/>
              </w:rPr>
            </w:pPr>
          </w:p>
        </w:tc>
        <w:tc>
          <w:tcPr>
            <w:tcW w:w="3543" w:type="dxa"/>
          </w:tcPr>
          <w:p w14:paraId="7CAEE7DC" w14:textId="77777777" w:rsidR="00F2024A" w:rsidRPr="00AD2E1F" w:rsidRDefault="00F2024A" w:rsidP="00F2024A">
            <w:pPr>
              <w:tabs>
                <w:tab w:val="left" w:pos="12758"/>
              </w:tabs>
              <w:spacing w:before="120"/>
              <w:jc w:val="center"/>
              <w:rPr>
                <w:sz w:val="20"/>
              </w:rPr>
            </w:pPr>
          </w:p>
        </w:tc>
      </w:tr>
      <w:tr w:rsidR="00F2024A" w:rsidRPr="00370D63" w14:paraId="44B9B241" w14:textId="77777777" w:rsidTr="008A4832">
        <w:tc>
          <w:tcPr>
            <w:tcW w:w="1008" w:type="dxa"/>
          </w:tcPr>
          <w:p w14:paraId="2917B20B" w14:textId="77777777" w:rsidR="00F2024A" w:rsidRPr="00AD2E1F" w:rsidRDefault="00F2024A" w:rsidP="00F2024A">
            <w:pPr>
              <w:tabs>
                <w:tab w:val="left" w:pos="12758"/>
              </w:tabs>
              <w:rPr>
                <w:sz w:val="20"/>
              </w:rPr>
            </w:pPr>
          </w:p>
        </w:tc>
        <w:tc>
          <w:tcPr>
            <w:tcW w:w="2520" w:type="dxa"/>
          </w:tcPr>
          <w:p w14:paraId="0D162BDD" w14:textId="77777777" w:rsidR="00F2024A" w:rsidRPr="00AD2E1F" w:rsidRDefault="00F2024A" w:rsidP="00F2024A">
            <w:pPr>
              <w:tabs>
                <w:tab w:val="left" w:pos="12758"/>
              </w:tabs>
              <w:rPr>
                <w:sz w:val="20"/>
              </w:rPr>
            </w:pPr>
          </w:p>
        </w:tc>
        <w:tc>
          <w:tcPr>
            <w:tcW w:w="2109" w:type="dxa"/>
          </w:tcPr>
          <w:p w14:paraId="269D64ED" w14:textId="77777777" w:rsidR="00F2024A" w:rsidRPr="00AD2E1F" w:rsidRDefault="00F2024A" w:rsidP="00F2024A">
            <w:pPr>
              <w:tabs>
                <w:tab w:val="left" w:pos="12758"/>
              </w:tabs>
              <w:rPr>
                <w:sz w:val="20"/>
              </w:rPr>
            </w:pPr>
          </w:p>
        </w:tc>
        <w:tc>
          <w:tcPr>
            <w:tcW w:w="3543" w:type="dxa"/>
          </w:tcPr>
          <w:p w14:paraId="7F358EF1" w14:textId="77777777" w:rsidR="00F2024A" w:rsidRPr="00370D63" w:rsidRDefault="00F2024A" w:rsidP="00F2024A">
            <w:pPr>
              <w:tabs>
                <w:tab w:val="left" w:pos="12758"/>
              </w:tabs>
              <w:jc w:val="center"/>
              <w:rPr>
                <w:sz w:val="20"/>
              </w:rPr>
            </w:pPr>
          </w:p>
        </w:tc>
      </w:tr>
    </w:tbl>
    <w:p w14:paraId="22F84773"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229FAC35" w14:textId="77777777" w:rsidTr="00060B09">
        <w:trPr>
          <w:cantSplit/>
          <w:trHeight w:val="230"/>
          <w:jc w:val="right"/>
        </w:trPr>
        <w:tc>
          <w:tcPr>
            <w:tcW w:w="2109" w:type="dxa"/>
            <w:vMerge w:val="restart"/>
            <w:vAlign w:val="center"/>
          </w:tcPr>
          <w:p w14:paraId="29D9C678" w14:textId="77777777" w:rsidR="00EA54AD" w:rsidRPr="00370D63" w:rsidRDefault="00EA54AD" w:rsidP="00B36273">
            <w:pPr>
              <w:tabs>
                <w:tab w:val="left" w:pos="12758"/>
              </w:tabs>
              <w:rPr>
                <w:sz w:val="20"/>
              </w:rPr>
            </w:pPr>
          </w:p>
        </w:tc>
      </w:tr>
      <w:tr w:rsidR="007212B3" w:rsidRPr="00370D63" w14:paraId="6A1AB7EB" w14:textId="77777777" w:rsidTr="00060B09">
        <w:trPr>
          <w:cantSplit/>
          <w:trHeight w:val="350"/>
          <w:jc w:val="right"/>
        </w:trPr>
        <w:tc>
          <w:tcPr>
            <w:tcW w:w="2109" w:type="dxa"/>
            <w:vMerge/>
          </w:tcPr>
          <w:p w14:paraId="629E3316" w14:textId="77777777" w:rsidR="007212B3" w:rsidRPr="00370D63" w:rsidRDefault="007212B3" w:rsidP="001C3880">
            <w:pPr>
              <w:tabs>
                <w:tab w:val="left" w:pos="12758"/>
              </w:tabs>
              <w:spacing w:before="120"/>
              <w:jc w:val="center"/>
              <w:rPr>
                <w:sz w:val="20"/>
              </w:rPr>
            </w:pPr>
          </w:p>
        </w:tc>
      </w:tr>
      <w:tr w:rsidR="007212B3" w:rsidRPr="00370D63" w14:paraId="32FFB8EE" w14:textId="77777777" w:rsidTr="00060B09">
        <w:trPr>
          <w:cantSplit/>
          <w:trHeight w:val="230"/>
          <w:jc w:val="right"/>
        </w:trPr>
        <w:tc>
          <w:tcPr>
            <w:tcW w:w="2109" w:type="dxa"/>
            <w:vMerge/>
          </w:tcPr>
          <w:p w14:paraId="1E0EA5EA" w14:textId="77777777" w:rsidR="007212B3" w:rsidRPr="00370D63" w:rsidRDefault="007212B3" w:rsidP="001C3880">
            <w:pPr>
              <w:tabs>
                <w:tab w:val="left" w:pos="12758"/>
              </w:tabs>
              <w:rPr>
                <w:sz w:val="20"/>
              </w:rPr>
            </w:pPr>
          </w:p>
        </w:tc>
      </w:tr>
      <w:tr w:rsidR="007212B3" w:rsidRPr="00370D63" w14:paraId="4DC19E34" w14:textId="77777777" w:rsidTr="00060B09">
        <w:trPr>
          <w:cantSplit/>
          <w:trHeight w:val="350"/>
          <w:jc w:val="right"/>
        </w:trPr>
        <w:tc>
          <w:tcPr>
            <w:tcW w:w="2109" w:type="dxa"/>
            <w:vMerge/>
          </w:tcPr>
          <w:p w14:paraId="176661C6" w14:textId="77777777" w:rsidR="007212B3" w:rsidRPr="00370D63" w:rsidRDefault="007212B3" w:rsidP="001C3880">
            <w:pPr>
              <w:tabs>
                <w:tab w:val="left" w:pos="12758"/>
              </w:tabs>
              <w:spacing w:before="120"/>
              <w:jc w:val="center"/>
              <w:rPr>
                <w:sz w:val="20"/>
              </w:rPr>
            </w:pPr>
          </w:p>
        </w:tc>
      </w:tr>
    </w:tbl>
    <w:p w14:paraId="17DF105A" w14:textId="77777777" w:rsidR="007E24DD" w:rsidRDefault="007E24DD" w:rsidP="00CD45DA">
      <w:pPr>
        <w:pStyle w:val="Telobesedila2"/>
        <w:rPr>
          <w:rFonts w:cs="Arial"/>
          <w:sz w:val="20"/>
        </w:rPr>
      </w:pPr>
    </w:p>
    <w:p w14:paraId="63830FE7" w14:textId="77777777" w:rsidR="007E24DD" w:rsidRDefault="007E24DD" w:rsidP="00CD45DA">
      <w:pPr>
        <w:pStyle w:val="Telobesedila2"/>
        <w:rPr>
          <w:rFonts w:cs="Arial"/>
          <w:sz w:val="20"/>
        </w:rPr>
      </w:pPr>
    </w:p>
    <w:p w14:paraId="36060E80" w14:textId="77777777" w:rsidR="007E24DD" w:rsidRDefault="007E24DD" w:rsidP="00CD45DA">
      <w:pPr>
        <w:pStyle w:val="Telobesedila2"/>
        <w:rPr>
          <w:rFonts w:cs="Arial"/>
          <w:sz w:val="20"/>
        </w:rPr>
      </w:pPr>
    </w:p>
    <w:p w14:paraId="21670876" w14:textId="77777777" w:rsidR="007E24DD" w:rsidRDefault="007E24DD" w:rsidP="00CD45DA">
      <w:pPr>
        <w:pStyle w:val="Telobesedila2"/>
        <w:rPr>
          <w:rFonts w:cs="Arial"/>
          <w:sz w:val="20"/>
        </w:rPr>
      </w:pPr>
    </w:p>
    <w:p w14:paraId="08BC670B" w14:textId="77777777" w:rsidR="007E24DD" w:rsidRDefault="007E24DD" w:rsidP="00CD45DA">
      <w:pPr>
        <w:pStyle w:val="Telobesedila2"/>
        <w:rPr>
          <w:rFonts w:cs="Arial"/>
          <w:sz w:val="20"/>
        </w:rPr>
      </w:pPr>
    </w:p>
    <w:p w14:paraId="3EC9D21C" w14:textId="77777777" w:rsidR="007E24DD" w:rsidRDefault="007E24DD" w:rsidP="00CD45DA">
      <w:pPr>
        <w:pStyle w:val="Telobesedila2"/>
        <w:rPr>
          <w:rFonts w:cs="Arial"/>
          <w:sz w:val="20"/>
        </w:rPr>
      </w:pPr>
    </w:p>
    <w:p w14:paraId="5F8E5017" w14:textId="77777777" w:rsidR="007E24DD" w:rsidRDefault="007E24DD" w:rsidP="00CD45DA">
      <w:pPr>
        <w:pStyle w:val="Telobesedila2"/>
        <w:rPr>
          <w:rFonts w:cs="Arial"/>
          <w:sz w:val="20"/>
        </w:rPr>
      </w:pPr>
    </w:p>
    <w:p w14:paraId="71A36CFA" w14:textId="77777777" w:rsidR="007E24DD" w:rsidRDefault="007E24DD" w:rsidP="00CD45DA">
      <w:pPr>
        <w:pStyle w:val="Telobesedila2"/>
        <w:rPr>
          <w:rFonts w:cs="Arial"/>
          <w:sz w:val="20"/>
        </w:rPr>
      </w:pPr>
    </w:p>
    <w:p w14:paraId="2BA831A2" w14:textId="77777777" w:rsidR="007E24DD" w:rsidRDefault="007E24DD" w:rsidP="00CD45DA">
      <w:pPr>
        <w:pStyle w:val="Telobesedila2"/>
        <w:rPr>
          <w:rFonts w:cs="Arial"/>
          <w:sz w:val="20"/>
        </w:rPr>
      </w:pPr>
    </w:p>
    <w:p w14:paraId="6E84D350" w14:textId="77777777" w:rsidR="007E24DD" w:rsidRDefault="007E24DD" w:rsidP="00CD45DA">
      <w:pPr>
        <w:pStyle w:val="Telobesedila2"/>
        <w:rPr>
          <w:rFonts w:cs="Arial"/>
          <w:sz w:val="20"/>
        </w:rPr>
      </w:pPr>
    </w:p>
    <w:p w14:paraId="78AB9E7E" w14:textId="77777777" w:rsidR="00CD45DA" w:rsidRPr="00370D63" w:rsidRDefault="00CD45DA" w:rsidP="00CD45DA">
      <w:pPr>
        <w:pStyle w:val="Telobesedila2"/>
        <w:rPr>
          <w:rFonts w:cs="Arial"/>
          <w:sz w:val="20"/>
        </w:rPr>
      </w:pPr>
      <w:r w:rsidRPr="00370D63">
        <w:rPr>
          <w:rFonts w:cs="Arial"/>
          <w:sz w:val="20"/>
        </w:rPr>
        <w:t>PODATKI O GOSPODARSKEM SUBJEKTU</w:t>
      </w:r>
    </w:p>
    <w:p w14:paraId="6AEC407B"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348DE8F8" w14:textId="77777777" w:rsidTr="00060B09">
        <w:tc>
          <w:tcPr>
            <w:tcW w:w="2802" w:type="dxa"/>
            <w:shd w:val="clear" w:color="auto" w:fill="auto"/>
            <w:vAlign w:val="center"/>
          </w:tcPr>
          <w:p w14:paraId="0472A081"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3C84250B" w14:textId="77777777" w:rsidR="00CD45DA" w:rsidRPr="00370D63" w:rsidRDefault="00CD45DA" w:rsidP="00A65112">
            <w:pPr>
              <w:pStyle w:val="Telobesedila2"/>
              <w:jc w:val="left"/>
              <w:rPr>
                <w:rFonts w:cs="Arial"/>
                <w:b w:val="0"/>
                <w:sz w:val="20"/>
              </w:rPr>
            </w:pPr>
          </w:p>
        </w:tc>
      </w:tr>
      <w:tr w:rsidR="00CD45DA" w:rsidRPr="00370D63" w14:paraId="6F2F3A7D" w14:textId="77777777" w:rsidTr="00060B09">
        <w:tc>
          <w:tcPr>
            <w:tcW w:w="2802" w:type="dxa"/>
            <w:shd w:val="clear" w:color="auto" w:fill="auto"/>
          </w:tcPr>
          <w:p w14:paraId="432F40FE"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06DD3462" w14:textId="3B0D6831" w:rsidR="00CD45DA" w:rsidRPr="00370D63" w:rsidRDefault="00BA1600" w:rsidP="00A65112">
            <w:pPr>
              <w:pStyle w:val="Telobesedila2"/>
              <w:jc w:val="center"/>
              <w:rPr>
                <w:rFonts w:cs="Arial"/>
                <w:b w:val="0"/>
                <w:i/>
                <w:sz w:val="16"/>
                <w:szCs w:val="16"/>
              </w:rPr>
            </w:pPr>
            <w:r>
              <w:rPr>
                <w:rFonts w:cs="Arial"/>
                <w:b w:val="0"/>
                <w:i/>
                <w:sz w:val="16"/>
                <w:szCs w:val="16"/>
              </w:rPr>
              <w:t xml:space="preserve">ponudnik, </w:t>
            </w:r>
            <w:r w:rsidR="00CD45DA" w:rsidRPr="00370D63">
              <w:rPr>
                <w:rFonts w:cs="Arial"/>
                <w:b w:val="0"/>
                <w:i/>
                <w:sz w:val="16"/>
                <w:szCs w:val="16"/>
              </w:rPr>
              <w:t>(vodilni) partner, podizvajalec</w:t>
            </w:r>
          </w:p>
        </w:tc>
      </w:tr>
    </w:tbl>
    <w:p w14:paraId="01E3B1AB" w14:textId="77777777" w:rsidR="00CD45DA" w:rsidRPr="00370D63" w:rsidRDefault="00CD45DA" w:rsidP="00CD45DA">
      <w:pPr>
        <w:pStyle w:val="Telobesedila2"/>
        <w:rPr>
          <w:rFonts w:cs="Arial"/>
          <w:b w:val="0"/>
          <w:sz w:val="20"/>
        </w:rPr>
      </w:pPr>
    </w:p>
    <w:p w14:paraId="1723A219" w14:textId="77777777" w:rsidR="00CD45DA" w:rsidRPr="00370D63" w:rsidRDefault="00CD45DA" w:rsidP="00CD45DA">
      <w:pPr>
        <w:pStyle w:val="Telobesedila2"/>
        <w:rPr>
          <w:rFonts w:cs="Arial"/>
          <w:b w:val="0"/>
          <w:sz w:val="20"/>
        </w:rPr>
      </w:pPr>
    </w:p>
    <w:p w14:paraId="4D0E5CAB"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54A9CA6C" w14:textId="77777777" w:rsidTr="00060B09">
        <w:trPr>
          <w:trHeight w:val="390"/>
          <w:tblHeader/>
        </w:trPr>
        <w:tc>
          <w:tcPr>
            <w:tcW w:w="3600" w:type="dxa"/>
            <w:vAlign w:val="center"/>
          </w:tcPr>
          <w:p w14:paraId="3B05F6D2"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6EDAA2F0" w14:textId="77777777" w:rsidR="00CD45DA" w:rsidRPr="00370D63" w:rsidRDefault="00CD45DA" w:rsidP="00A65112">
            <w:pPr>
              <w:ind w:right="-1492"/>
              <w:rPr>
                <w:rFonts w:cs="Arial"/>
                <w:sz w:val="20"/>
              </w:rPr>
            </w:pPr>
          </w:p>
        </w:tc>
      </w:tr>
      <w:tr w:rsidR="00CD45DA" w:rsidRPr="00370D63" w14:paraId="1854237B" w14:textId="77777777" w:rsidTr="00060B09">
        <w:trPr>
          <w:trHeight w:val="390"/>
          <w:tblHeader/>
        </w:trPr>
        <w:tc>
          <w:tcPr>
            <w:tcW w:w="3600" w:type="dxa"/>
            <w:vAlign w:val="center"/>
          </w:tcPr>
          <w:p w14:paraId="10C7672E"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4CCE104C" w14:textId="77777777" w:rsidR="00CD45DA" w:rsidRPr="00370D63" w:rsidRDefault="00CD45DA" w:rsidP="00A65112">
            <w:pPr>
              <w:ind w:right="-1492"/>
              <w:rPr>
                <w:rFonts w:cs="Arial"/>
                <w:sz w:val="20"/>
              </w:rPr>
            </w:pPr>
          </w:p>
        </w:tc>
      </w:tr>
      <w:tr w:rsidR="00CD45DA" w:rsidRPr="00370D63" w14:paraId="3DC07289" w14:textId="77777777" w:rsidTr="00060B09">
        <w:trPr>
          <w:cantSplit/>
          <w:trHeight w:val="617"/>
          <w:tblHeader/>
        </w:trPr>
        <w:tc>
          <w:tcPr>
            <w:tcW w:w="3600" w:type="dxa"/>
            <w:vAlign w:val="center"/>
          </w:tcPr>
          <w:p w14:paraId="6EE1E06D"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6A6B9F05" w14:textId="77777777" w:rsidR="00CD45DA" w:rsidRPr="00370D63" w:rsidRDefault="00CD45DA" w:rsidP="00A65112">
            <w:pPr>
              <w:ind w:right="-1492"/>
              <w:rPr>
                <w:rFonts w:cs="Arial"/>
                <w:sz w:val="20"/>
              </w:rPr>
            </w:pPr>
          </w:p>
        </w:tc>
      </w:tr>
      <w:tr w:rsidR="00CD45DA" w:rsidRPr="00370D63" w14:paraId="54D5C617" w14:textId="77777777" w:rsidTr="00060B09">
        <w:trPr>
          <w:trHeight w:val="405"/>
          <w:tblHeader/>
        </w:trPr>
        <w:tc>
          <w:tcPr>
            <w:tcW w:w="3600" w:type="dxa"/>
            <w:vAlign w:val="center"/>
          </w:tcPr>
          <w:p w14:paraId="1AF6C4F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07EE1CDC" w14:textId="77777777" w:rsidR="00CD45DA" w:rsidRPr="00370D63" w:rsidRDefault="00CD45DA" w:rsidP="00A65112">
            <w:pPr>
              <w:ind w:right="-1492"/>
              <w:rPr>
                <w:rFonts w:cs="Arial"/>
                <w:sz w:val="20"/>
              </w:rPr>
            </w:pPr>
          </w:p>
        </w:tc>
      </w:tr>
      <w:tr w:rsidR="00CD45DA" w:rsidRPr="00370D63" w14:paraId="65D7C1C0" w14:textId="77777777" w:rsidTr="00060B09">
        <w:trPr>
          <w:trHeight w:val="405"/>
          <w:tblHeader/>
        </w:trPr>
        <w:tc>
          <w:tcPr>
            <w:tcW w:w="3600" w:type="dxa"/>
            <w:vAlign w:val="center"/>
          </w:tcPr>
          <w:p w14:paraId="281D339A"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03516D38" w14:textId="77777777" w:rsidR="00CD45DA" w:rsidRPr="00370D63" w:rsidRDefault="00CD45DA" w:rsidP="00A65112">
            <w:pPr>
              <w:ind w:right="-1492"/>
              <w:rPr>
                <w:rFonts w:cs="Arial"/>
                <w:sz w:val="20"/>
              </w:rPr>
            </w:pPr>
          </w:p>
        </w:tc>
      </w:tr>
      <w:tr w:rsidR="00CD45DA" w:rsidRPr="00370D63" w14:paraId="576F05D3" w14:textId="77777777" w:rsidTr="00060B09">
        <w:trPr>
          <w:trHeight w:val="405"/>
          <w:tblHeader/>
        </w:trPr>
        <w:tc>
          <w:tcPr>
            <w:tcW w:w="3600" w:type="dxa"/>
            <w:vAlign w:val="center"/>
          </w:tcPr>
          <w:p w14:paraId="2130DCBD"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6A90FE0C" w14:textId="77777777" w:rsidR="00CD45DA" w:rsidRPr="00370D63" w:rsidRDefault="00CD45DA" w:rsidP="00A65112">
            <w:pPr>
              <w:ind w:right="-1492"/>
              <w:rPr>
                <w:rFonts w:cs="Arial"/>
                <w:sz w:val="20"/>
              </w:rPr>
            </w:pPr>
          </w:p>
        </w:tc>
      </w:tr>
    </w:tbl>
    <w:p w14:paraId="52F6EEC5" w14:textId="77777777" w:rsidR="00CD45DA" w:rsidRPr="00370D63" w:rsidRDefault="00CD45DA" w:rsidP="00CD45DA">
      <w:pPr>
        <w:rPr>
          <w:rFonts w:cs="Arial"/>
          <w:sz w:val="20"/>
        </w:rPr>
      </w:pPr>
    </w:p>
    <w:p w14:paraId="6632E60A" w14:textId="77777777" w:rsidR="00CD45DA" w:rsidRPr="00370D63" w:rsidRDefault="00CD45DA" w:rsidP="00CD45DA">
      <w:pPr>
        <w:rPr>
          <w:rFonts w:cs="Arial"/>
          <w:sz w:val="20"/>
        </w:rPr>
      </w:pPr>
    </w:p>
    <w:p w14:paraId="49AFEBBE"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0C87AB43" w14:textId="77777777" w:rsidTr="00060B09">
        <w:tc>
          <w:tcPr>
            <w:tcW w:w="7479" w:type="dxa"/>
            <w:tcBorders>
              <w:bottom w:val="double" w:sz="4" w:space="0" w:color="auto"/>
            </w:tcBorders>
            <w:shd w:val="clear" w:color="auto" w:fill="auto"/>
            <w:vAlign w:val="center"/>
          </w:tcPr>
          <w:p w14:paraId="7CF3B74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2CCA33A6" w14:textId="77777777" w:rsidR="00CD45DA" w:rsidRPr="00370D63" w:rsidRDefault="00CD45DA" w:rsidP="00A65112">
            <w:pPr>
              <w:spacing w:before="60"/>
              <w:jc w:val="center"/>
              <w:rPr>
                <w:rFonts w:cs="Arial"/>
                <w:sz w:val="20"/>
              </w:rPr>
            </w:pPr>
            <w:r w:rsidRPr="00370D63">
              <w:rPr>
                <w:rFonts w:cs="Arial"/>
                <w:sz w:val="20"/>
              </w:rPr>
              <w:t>Ponudbena vrednost</w:t>
            </w:r>
          </w:p>
          <w:p w14:paraId="642C24AB"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0F0BB0B1" w14:textId="77777777" w:rsidTr="00060B09">
        <w:trPr>
          <w:trHeight w:val="401"/>
        </w:trPr>
        <w:tc>
          <w:tcPr>
            <w:tcW w:w="7479" w:type="dxa"/>
            <w:tcBorders>
              <w:top w:val="double" w:sz="4" w:space="0" w:color="auto"/>
            </w:tcBorders>
            <w:shd w:val="clear" w:color="auto" w:fill="auto"/>
          </w:tcPr>
          <w:p w14:paraId="4BC1D57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66275C45" w14:textId="77777777" w:rsidR="00CD45DA" w:rsidRPr="00370D63" w:rsidRDefault="00CD45DA" w:rsidP="00A65112">
            <w:pPr>
              <w:rPr>
                <w:rFonts w:cs="Arial"/>
                <w:sz w:val="20"/>
              </w:rPr>
            </w:pPr>
          </w:p>
        </w:tc>
      </w:tr>
      <w:tr w:rsidR="00CD45DA" w:rsidRPr="00370D63" w14:paraId="4DE741A9" w14:textId="77777777" w:rsidTr="00060B09">
        <w:trPr>
          <w:trHeight w:val="413"/>
        </w:trPr>
        <w:tc>
          <w:tcPr>
            <w:tcW w:w="7479" w:type="dxa"/>
            <w:shd w:val="clear" w:color="auto" w:fill="auto"/>
          </w:tcPr>
          <w:p w14:paraId="4E861FCF" w14:textId="77777777" w:rsidR="00CD45DA" w:rsidRPr="00370D63" w:rsidRDefault="00CD45DA" w:rsidP="00A65112">
            <w:pPr>
              <w:rPr>
                <w:rFonts w:cs="Arial"/>
                <w:sz w:val="20"/>
              </w:rPr>
            </w:pPr>
          </w:p>
        </w:tc>
        <w:tc>
          <w:tcPr>
            <w:tcW w:w="2127" w:type="dxa"/>
            <w:shd w:val="clear" w:color="auto" w:fill="auto"/>
          </w:tcPr>
          <w:p w14:paraId="0A7F3A2B" w14:textId="77777777" w:rsidR="00CD45DA" w:rsidRPr="00370D63" w:rsidRDefault="00CD45DA" w:rsidP="00A65112">
            <w:pPr>
              <w:rPr>
                <w:rFonts w:cs="Arial"/>
                <w:sz w:val="20"/>
              </w:rPr>
            </w:pPr>
          </w:p>
        </w:tc>
      </w:tr>
      <w:tr w:rsidR="00CD45DA" w:rsidRPr="00370D63" w14:paraId="656003AD" w14:textId="77777777" w:rsidTr="00060B09">
        <w:trPr>
          <w:trHeight w:val="419"/>
        </w:trPr>
        <w:tc>
          <w:tcPr>
            <w:tcW w:w="7479" w:type="dxa"/>
            <w:shd w:val="clear" w:color="auto" w:fill="auto"/>
          </w:tcPr>
          <w:p w14:paraId="3BCED985" w14:textId="77777777" w:rsidR="00CD45DA" w:rsidRPr="00370D63" w:rsidRDefault="00CD45DA" w:rsidP="00A65112">
            <w:pPr>
              <w:rPr>
                <w:rFonts w:cs="Arial"/>
                <w:sz w:val="20"/>
              </w:rPr>
            </w:pPr>
          </w:p>
        </w:tc>
        <w:tc>
          <w:tcPr>
            <w:tcW w:w="2127" w:type="dxa"/>
            <w:shd w:val="clear" w:color="auto" w:fill="auto"/>
          </w:tcPr>
          <w:p w14:paraId="097B9717" w14:textId="77777777" w:rsidR="00CD45DA" w:rsidRPr="00370D63" w:rsidRDefault="00CD45DA" w:rsidP="00A65112">
            <w:pPr>
              <w:rPr>
                <w:rFonts w:cs="Arial"/>
                <w:sz w:val="20"/>
              </w:rPr>
            </w:pPr>
          </w:p>
        </w:tc>
      </w:tr>
      <w:tr w:rsidR="00CD45DA" w:rsidRPr="00370D63" w14:paraId="7A968F76" w14:textId="77777777" w:rsidTr="00060B09">
        <w:trPr>
          <w:trHeight w:val="411"/>
        </w:trPr>
        <w:tc>
          <w:tcPr>
            <w:tcW w:w="7479" w:type="dxa"/>
            <w:shd w:val="clear" w:color="auto" w:fill="auto"/>
          </w:tcPr>
          <w:p w14:paraId="2F79F823" w14:textId="77777777" w:rsidR="00CD45DA" w:rsidRPr="00370D63" w:rsidRDefault="00CD45DA" w:rsidP="00A65112">
            <w:pPr>
              <w:rPr>
                <w:rFonts w:cs="Arial"/>
                <w:sz w:val="20"/>
              </w:rPr>
            </w:pPr>
          </w:p>
        </w:tc>
        <w:tc>
          <w:tcPr>
            <w:tcW w:w="2127" w:type="dxa"/>
            <w:shd w:val="clear" w:color="auto" w:fill="auto"/>
          </w:tcPr>
          <w:p w14:paraId="75312CF4" w14:textId="77777777" w:rsidR="00CD45DA" w:rsidRPr="00370D63" w:rsidRDefault="00CD45DA" w:rsidP="00A65112">
            <w:pPr>
              <w:rPr>
                <w:rFonts w:cs="Arial"/>
                <w:sz w:val="20"/>
              </w:rPr>
            </w:pPr>
          </w:p>
        </w:tc>
      </w:tr>
      <w:tr w:rsidR="00CD45DA" w:rsidRPr="00370D63" w14:paraId="5F2D66A4" w14:textId="77777777" w:rsidTr="00060B09">
        <w:trPr>
          <w:trHeight w:val="411"/>
        </w:trPr>
        <w:tc>
          <w:tcPr>
            <w:tcW w:w="7479" w:type="dxa"/>
            <w:shd w:val="clear" w:color="auto" w:fill="auto"/>
          </w:tcPr>
          <w:p w14:paraId="7D0AA7C3" w14:textId="77777777" w:rsidR="00CD45DA" w:rsidRPr="00370D63" w:rsidRDefault="00CD45DA" w:rsidP="00A65112">
            <w:pPr>
              <w:rPr>
                <w:rFonts w:cs="Arial"/>
                <w:sz w:val="20"/>
              </w:rPr>
            </w:pPr>
          </w:p>
        </w:tc>
        <w:tc>
          <w:tcPr>
            <w:tcW w:w="2127" w:type="dxa"/>
            <w:shd w:val="clear" w:color="auto" w:fill="auto"/>
          </w:tcPr>
          <w:p w14:paraId="1CD2D476" w14:textId="77777777" w:rsidR="00CD45DA" w:rsidRPr="00370D63" w:rsidRDefault="00CD45DA" w:rsidP="00A65112">
            <w:pPr>
              <w:rPr>
                <w:rFonts w:cs="Arial"/>
                <w:sz w:val="20"/>
              </w:rPr>
            </w:pPr>
          </w:p>
        </w:tc>
      </w:tr>
    </w:tbl>
    <w:p w14:paraId="6BC78F1F" w14:textId="77777777" w:rsidR="00CD45DA" w:rsidRPr="00370D63" w:rsidRDefault="00CD45DA" w:rsidP="00CD45DA">
      <w:pPr>
        <w:rPr>
          <w:rFonts w:cs="Arial"/>
          <w:sz w:val="20"/>
        </w:rPr>
      </w:pPr>
    </w:p>
    <w:p w14:paraId="61CA8787" w14:textId="77777777" w:rsidR="00CD45DA" w:rsidRPr="00370D63" w:rsidRDefault="00CD45DA" w:rsidP="00CD45DA">
      <w:pPr>
        <w:rPr>
          <w:rFonts w:cs="Arial"/>
          <w:sz w:val="20"/>
        </w:rPr>
      </w:pPr>
    </w:p>
    <w:p w14:paraId="31BE3C35" w14:textId="1C85E9D8" w:rsidR="002A64F2" w:rsidRPr="00370D63" w:rsidRDefault="00FD73C8" w:rsidP="002A64F2">
      <w:pPr>
        <w:rPr>
          <w:rFonts w:cs="Arial"/>
          <w:sz w:val="20"/>
        </w:rPr>
      </w:pPr>
      <w:r w:rsidRPr="008E7169" w:rsidDel="00FD73C8">
        <w:rPr>
          <w:rFonts w:cs="Arial"/>
          <w:sz w:val="20"/>
        </w:rPr>
        <w:t xml:space="preserve"> </w:t>
      </w:r>
    </w:p>
    <w:p w14:paraId="6A1881E3" w14:textId="77777777" w:rsidR="002A64F2" w:rsidRPr="00370D63" w:rsidRDefault="002A64F2" w:rsidP="002A64F2">
      <w:pPr>
        <w:rPr>
          <w:rFonts w:cs="Arial"/>
          <w:sz w:val="20"/>
        </w:rPr>
      </w:pPr>
    </w:p>
    <w:p w14:paraId="493BC9FD" w14:textId="77777777" w:rsidR="002A64F2" w:rsidRPr="00370D63" w:rsidRDefault="002A64F2" w:rsidP="002A64F2">
      <w:pPr>
        <w:rPr>
          <w:rFonts w:cs="Arial"/>
          <w:sz w:val="20"/>
        </w:rPr>
      </w:pPr>
    </w:p>
    <w:p w14:paraId="15C0D7AA" w14:textId="77777777" w:rsidR="002A64F2" w:rsidRPr="00370D63" w:rsidRDefault="002A64F2" w:rsidP="002A64F2">
      <w:pPr>
        <w:rPr>
          <w:rFonts w:cs="Arial"/>
          <w:sz w:val="20"/>
        </w:rPr>
      </w:pPr>
    </w:p>
    <w:p w14:paraId="221E45B0"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0E43B103" w14:textId="77777777" w:rsidTr="00060B09">
        <w:trPr>
          <w:cantSplit/>
          <w:jc w:val="right"/>
        </w:trPr>
        <w:tc>
          <w:tcPr>
            <w:tcW w:w="3780" w:type="dxa"/>
          </w:tcPr>
          <w:p w14:paraId="1284DDF5" w14:textId="77777777" w:rsidR="002A64F2" w:rsidRPr="00370D63" w:rsidRDefault="00F2024A" w:rsidP="008E7169">
            <w:pPr>
              <w:jc w:val="center"/>
              <w:rPr>
                <w:rFonts w:cs="Arial"/>
                <w:sz w:val="20"/>
              </w:rPr>
            </w:pPr>
            <w:r>
              <w:rPr>
                <w:rFonts w:cs="Arial"/>
                <w:sz w:val="20"/>
              </w:rPr>
              <w:t>gospodarski subjekt</w:t>
            </w:r>
          </w:p>
        </w:tc>
      </w:tr>
      <w:tr w:rsidR="002A64F2" w:rsidRPr="00370D63" w14:paraId="1D2FA10F" w14:textId="77777777" w:rsidTr="00060B09">
        <w:trPr>
          <w:cantSplit/>
          <w:jc w:val="right"/>
        </w:trPr>
        <w:tc>
          <w:tcPr>
            <w:tcW w:w="3780" w:type="dxa"/>
            <w:tcBorders>
              <w:bottom w:val="dashSmallGap" w:sz="2" w:space="0" w:color="auto"/>
            </w:tcBorders>
          </w:tcPr>
          <w:p w14:paraId="55EA6B9F" w14:textId="77777777" w:rsidR="002A64F2" w:rsidRPr="00370D63" w:rsidRDefault="002A64F2" w:rsidP="008E7169">
            <w:pPr>
              <w:jc w:val="center"/>
              <w:rPr>
                <w:rFonts w:cs="Arial"/>
                <w:sz w:val="20"/>
              </w:rPr>
            </w:pPr>
          </w:p>
        </w:tc>
      </w:tr>
      <w:tr w:rsidR="002A64F2" w:rsidRPr="00370D63" w14:paraId="5CF48FF0" w14:textId="77777777" w:rsidTr="00060B09">
        <w:trPr>
          <w:cantSplit/>
          <w:jc w:val="right"/>
        </w:trPr>
        <w:tc>
          <w:tcPr>
            <w:tcW w:w="3780" w:type="dxa"/>
          </w:tcPr>
          <w:p w14:paraId="47427E50" w14:textId="77777777" w:rsidR="002A64F2" w:rsidRPr="00370D63" w:rsidRDefault="002A64F2" w:rsidP="008E7169">
            <w:pPr>
              <w:jc w:val="center"/>
              <w:rPr>
                <w:rFonts w:cs="Arial"/>
                <w:sz w:val="20"/>
              </w:rPr>
            </w:pPr>
            <w:r w:rsidRPr="00370D63">
              <w:rPr>
                <w:rFonts w:cs="Arial"/>
                <w:sz w:val="20"/>
              </w:rPr>
              <w:t>(ime in priimek pooblaščene osebe)</w:t>
            </w:r>
          </w:p>
        </w:tc>
      </w:tr>
      <w:tr w:rsidR="002A64F2" w:rsidRPr="00370D63" w14:paraId="777DBA28" w14:textId="77777777" w:rsidTr="00060B09">
        <w:trPr>
          <w:cantSplit/>
          <w:jc w:val="right"/>
        </w:trPr>
        <w:tc>
          <w:tcPr>
            <w:tcW w:w="3780" w:type="dxa"/>
          </w:tcPr>
          <w:p w14:paraId="2D42D1F7" w14:textId="77777777" w:rsidR="002A64F2" w:rsidRPr="00370D63" w:rsidRDefault="002A64F2" w:rsidP="008E7169">
            <w:pPr>
              <w:jc w:val="center"/>
              <w:rPr>
                <w:rFonts w:cs="Arial"/>
                <w:sz w:val="20"/>
              </w:rPr>
            </w:pPr>
          </w:p>
        </w:tc>
      </w:tr>
      <w:tr w:rsidR="002A64F2" w:rsidRPr="00370D63" w14:paraId="2CD7CD87" w14:textId="77777777" w:rsidTr="00060B09">
        <w:trPr>
          <w:cantSplit/>
          <w:trHeight w:val="64"/>
          <w:jc w:val="right"/>
        </w:trPr>
        <w:tc>
          <w:tcPr>
            <w:tcW w:w="3780" w:type="dxa"/>
            <w:tcBorders>
              <w:top w:val="dashSmallGap" w:sz="4" w:space="0" w:color="auto"/>
            </w:tcBorders>
          </w:tcPr>
          <w:p w14:paraId="2D5B9109" w14:textId="77777777" w:rsidR="002A64F2" w:rsidRPr="00370D63" w:rsidRDefault="002A64F2" w:rsidP="008E7169">
            <w:pPr>
              <w:jc w:val="center"/>
              <w:rPr>
                <w:rFonts w:cs="Arial"/>
                <w:sz w:val="20"/>
              </w:rPr>
            </w:pPr>
            <w:r w:rsidRPr="00370D63">
              <w:rPr>
                <w:rFonts w:cs="Arial"/>
                <w:sz w:val="20"/>
              </w:rPr>
              <w:t>( podpis )</w:t>
            </w:r>
          </w:p>
        </w:tc>
      </w:tr>
    </w:tbl>
    <w:p w14:paraId="6DF483EA" w14:textId="77777777" w:rsidR="002A64F2" w:rsidRPr="00370D63" w:rsidRDefault="002A64F2" w:rsidP="002A64F2">
      <w:pPr>
        <w:rPr>
          <w:rFonts w:cs="Arial"/>
          <w:sz w:val="20"/>
        </w:rPr>
      </w:pPr>
    </w:p>
    <w:p w14:paraId="587599F9" w14:textId="77777777" w:rsidR="00CD45DA" w:rsidRPr="00370D63" w:rsidRDefault="00CD45DA" w:rsidP="00CD45DA">
      <w:pPr>
        <w:rPr>
          <w:rFonts w:cs="Arial"/>
          <w:sz w:val="20"/>
        </w:rPr>
      </w:pPr>
    </w:p>
    <w:p w14:paraId="32A0C9F0" w14:textId="77777777" w:rsidR="00CD45DA" w:rsidRPr="00370D63" w:rsidRDefault="00CD45DA" w:rsidP="00CD45DA">
      <w:pPr>
        <w:tabs>
          <w:tab w:val="left" w:pos="851"/>
        </w:tabs>
        <w:ind w:left="851" w:hanging="851"/>
        <w:jc w:val="both"/>
        <w:rPr>
          <w:rFonts w:cs="Arial"/>
          <w:sz w:val="20"/>
        </w:rPr>
      </w:pPr>
    </w:p>
    <w:p w14:paraId="5D6FC5EA" w14:textId="77777777" w:rsidR="0046381F" w:rsidRPr="00370D63" w:rsidRDefault="0046381F" w:rsidP="00CD45DA">
      <w:pPr>
        <w:tabs>
          <w:tab w:val="left" w:pos="851"/>
        </w:tabs>
        <w:ind w:left="851" w:hanging="851"/>
        <w:jc w:val="both"/>
        <w:rPr>
          <w:rFonts w:cs="Arial"/>
          <w:sz w:val="20"/>
        </w:rPr>
      </w:pPr>
    </w:p>
    <w:p w14:paraId="24089806" w14:textId="77777777" w:rsidR="00CD45DA" w:rsidRPr="00370D63" w:rsidRDefault="00CD45DA" w:rsidP="00CD45DA">
      <w:pPr>
        <w:tabs>
          <w:tab w:val="left" w:pos="851"/>
        </w:tabs>
        <w:ind w:left="851" w:hanging="851"/>
        <w:jc w:val="both"/>
        <w:rPr>
          <w:rFonts w:cs="Arial"/>
          <w:sz w:val="20"/>
        </w:rPr>
      </w:pPr>
    </w:p>
    <w:p w14:paraId="78BCD4E0"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7F3F8623"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09FB27" w14:textId="77777777" w:rsidR="007D3B3F" w:rsidRPr="00370D63" w:rsidRDefault="007D3B3F" w:rsidP="007D3B3F">
      <w:pPr>
        <w:tabs>
          <w:tab w:val="left" w:pos="851"/>
        </w:tabs>
        <w:ind w:left="851" w:hanging="851"/>
        <w:jc w:val="both"/>
        <w:rPr>
          <w:rFonts w:cs="Arial"/>
          <w:sz w:val="20"/>
        </w:rPr>
      </w:pPr>
    </w:p>
    <w:p w14:paraId="70F4EC8B" w14:textId="77777777" w:rsidR="007D3B3F" w:rsidRPr="00370D63" w:rsidRDefault="007D3B3F" w:rsidP="007D3B3F">
      <w:pPr>
        <w:tabs>
          <w:tab w:val="left" w:pos="851"/>
        </w:tabs>
        <w:ind w:left="851" w:hanging="851"/>
        <w:jc w:val="both"/>
        <w:rPr>
          <w:rFonts w:cs="Arial"/>
          <w:sz w:val="20"/>
        </w:rPr>
      </w:pPr>
    </w:p>
    <w:p w14:paraId="7F23877B" w14:textId="77777777" w:rsidR="003B766F" w:rsidRDefault="003B766F" w:rsidP="007D3B3F">
      <w:pPr>
        <w:tabs>
          <w:tab w:val="left" w:pos="851"/>
        </w:tabs>
        <w:ind w:left="851" w:hanging="851"/>
        <w:jc w:val="both"/>
        <w:rPr>
          <w:rFonts w:cs="Arial"/>
          <w:sz w:val="20"/>
        </w:rPr>
      </w:pPr>
    </w:p>
    <w:p w14:paraId="1111649C" w14:textId="77777777" w:rsidR="00A54118" w:rsidRDefault="00A54118" w:rsidP="007D3B3F">
      <w:pPr>
        <w:tabs>
          <w:tab w:val="left" w:pos="851"/>
        </w:tabs>
        <w:ind w:left="851" w:hanging="851"/>
        <w:jc w:val="both"/>
        <w:rPr>
          <w:rFonts w:cs="Arial"/>
          <w:sz w:val="20"/>
        </w:rPr>
      </w:pPr>
    </w:p>
    <w:p w14:paraId="634D6FF0" w14:textId="1D353E21" w:rsidR="00A54118" w:rsidRDefault="00A54118" w:rsidP="007D3B3F">
      <w:pPr>
        <w:tabs>
          <w:tab w:val="left" w:pos="851"/>
        </w:tabs>
        <w:ind w:left="851" w:hanging="851"/>
        <w:jc w:val="both"/>
        <w:rPr>
          <w:rFonts w:cs="Arial"/>
          <w:sz w:val="20"/>
        </w:rPr>
      </w:pPr>
    </w:p>
    <w:p w14:paraId="1E9D2C71" w14:textId="0EBEB29C" w:rsidR="00FD73C8" w:rsidRDefault="00FD73C8" w:rsidP="007D3B3F">
      <w:pPr>
        <w:tabs>
          <w:tab w:val="left" w:pos="851"/>
        </w:tabs>
        <w:ind w:left="851" w:hanging="851"/>
        <w:jc w:val="both"/>
        <w:rPr>
          <w:rFonts w:cs="Arial"/>
          <w:sz w:val="20"/>
        </w:rPr>
      </w:pPr>
    </w:p>
    <w:p w14:paraId="44D6D00E" w14:textId="7FF88A90" w:rsidR="00FD73C8" w:rsidRDefault="00FD73C8" w:rsidP="007D3B3F">
      <w:pPr>
        <w:tabs>
          <w:tab w:val="left" w:pos="851"/>
        </w:tabs>
        <w:ind w:left="851" w:hanging="851"/>
        <w:jc w:val="both"/>
        <w:rPr>
          <w:rFonts w:cs="Arial"/>
          <w:sz w:val="20"/>
        </w:rPr>
      </w:pPr>
    </w:p>
    <w:p w14:paraId="7CE8C293" w14:textId="4B6988FA" w:rsidR="00FD73C8" w:rsidRDefault="00FD73C8" w:rsidP="007D3B3F">
      <w:pPr>
        <w:tabs>
          <w:tab w:val="left" w:pos="851"/>
        </w:tabs>
        <w:ind w:left="851" w:hanging="851"/>
        <w:jc w:val="both"/>
        <w:rPr>
          <w:rFonts w:cs="Arial"/>
          <w:sz w:val="20"/>
        </w:rPr>
      </w:pPr>
    </w:p>
    <w:p w14:paraId="2AB8BC55" w14:textId="77777777" w:rsidR="00CB4689" w:rsidRDefault="00CB4689" w:rsidP="007D3B3F">
      <w:pPr>
        <w:tabs>
          <w:tab w:val="left" w:pos="851"/>
        </w:tabs>
        <w:ind w:left="851" w:hanging="851"/>
        <w:jc w:val="both"/>
        <w:rPr>
          <w:rFonts w:cs="Arial"/>
          <w:sz w:val="20"/>
        </w:rPr>
      </w:pPr>
    </w:p>
    <w:p w14:paraId="520FE6FC" w14:textId="77777777" w:rsidR="00FD73C8" w:rsidRDefault="00FD73C8" w:rsidP="007D3B3F">
      <w:pPr>
        <w:tabs>
          <w:tab w:val="left" w:pos="851"/>
        </w:tabs>
        <w:ind w:left="851" w:hanging="851"/>
        <w:jc w:val="both"/>
        <w:rPr>
          <w:rFonts w:cs="Arial"/>
          <w:sz w:val="20"/>
        </w:rPr>
      </w:pPr>
    </w:p>
    <w:p w14:paraId="6F2EB5AE" w14:textId="77777777" w:rsidR="00D072E8" w:rsidRPr="002315F3" w:rsidRDefault="00D072E8" w:rsidP="00D072E8">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t>REFERENČNO POTRDILO GOSPODARSKEGA SUBJEKTA</w:t>
      </w:r>
    </w:p>
    <w:p w14:paraId="6DFCB790" w14:textId="77777777" w:rsidR="00D072E8" w:rsidRPr="002315F3" w:rsidRDefault="00D072E8" w:rsidP="00D072E8">
      <w:pPr>
        <w:pStyle w:val="Telobesedila"/>
        <w:tabs>
          <w:tab w:val="num" w:pos="360"/>
        </w:tabs>
        <w:ind w:left="357" w:hanging="357"/>
        <w:jc w:val="left"/>
        <w:rPr>
          <w:rFonts w:ascii="Arial" w:hAnsi="Arial" w:cs="Arial"/>
          <w:sz w:val="20"/>
          <w:lang w:val="sl-SI"/>
        </w:rPr>
      </w:pPr>
    </w:p>
    <w:p w14:paraId="465EADFE" w14:textId="77777777" w:rsidR="00DF0804" w:rsidRPr="009F46DC" w:rsidRDefault="00DF0804" w:rsidP="00DF0804">
      <w:pPr>
        <w:pStyle w:val="Telobesedila"/>
        <w:rPr>
          <w:rFonts w:ascii="Arial" w:hAnsi="Arial" w:cs="Arial"/>
          <w:sz w:val="20"/>
          <w:lang w:val="sl-SI"/>
        </w:rPr>
      </w:pPr>
    </w:p>
    <w:p w14:paraId="3945CC54" w14:textId="77777777" w:rsidR="00DF0804" w:rsidRPr="009F46DC" w:rsidRDefault="00DF0804" w:rsidP="00DF0804">
      <w:pPr>
        <w:pStyle w:val="Telobesedila"/>
        <w:rPr>
          <w:rFonts w:ascii="Arial" w:hAnsi="Arial" w:cs="Arial"/>
          <w:sz w:val="20"/>
          <w:lang w:val="sl-SI"/>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231"/>
      </w:tblGrid>
      <w:tr w:rsidR="00DF0804" w:rsidRPr="009F46DC" w14:paraId="378A3C1C" w14:textId="77777777" w:rsidTr="000E3630">
        <w:trPr>
          <w:trHeight w:val="304"/>
        </w:trPr>
        <w:tc>
          <w:tcPr>
            <w:tcW w:w="2441" w:type="dxa"/>
          </w:tcPr>
          <w:p w14:paraId="45BC914D"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231" w:type="dxa"/>
          </w:tcPr>
          <w:p w14:paraId="6E1F0831" w14:textId="77777777" w:rsidR="00DF0804" w:rsidRPr="009F46DC" w:rsidRDefault="00DF0804" w:rsidP="000E3630">
            <w:pPr>
              <w:pStyle w:val="Telobesedila"/>
              <w:spacing w:before="120"/>
              <w:rPr>
                <w:rFonts w:ascii="Arial" w:hAnsi="Arial" w:cs="Arial"/>
                <w:sz w:val="20"/>
                <w:lang w:val="sl-SI"/>
              </w:rPr>
            </w:pPr>
          </w:p>
        </w:tc>
      </w:tr>
      <w:tr w:rsidR="00DF0804" w:rsidRPr="009F46DC" w14:paraId="7D7A62F7" w14:textId="77777777" w:rsidTr="000E3630">
        <w:trPr>
          <w:trHeight w:val="367"/>
        </w:trPr>
        <w:tc>
          <w:tcPr>
            <w:tcW w:w="2441" w:type="dxa"/>
          </w:tcPr>
          <w:p w14:paraId="4D30BED6" w14:textId="77777777" w:rsidR="00DF0804" w:rsidRPr="009F46DC" w:rsidRDefault="00DF0804" w:rsidP="000E3630">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231" w:type="dxa"/>
          </w:tcPr>
          <w:p w14:paraId="6215E837"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41085338" w14:textId="77777777" w:rsidTr="000E3630">
        <w:trPr>
          <w:trHeight w:val="730"/>
        </w:trPr>
        <w:tc>
          <w:tcPr>
            <w:tcW w:w="2441" w:type="dxa"/>
            <w:vAlign w:val="center"/>
          </w:tcPr>
          <w:p w14:paraId="5B338787"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p>
        </w:tc>
        <w:tc>
          <w:tcPr>
            <w:tcW w:w="7231" w:type="dxa"/>
          </w:tcPr>
          <w:p w14:paraId="62E3322A"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2C228A3E" w14:textId="77777777" w:rsidTr="000E3630">
        <w:trPr>
          <w:trHeight w:val="730"/>
        </w:trPr>
        <w:tc>
          <w:tcPr>
            <w:tcW w:w="2441" w:type="dxa"/>
            <w:vAlign w:val="center"/>
          </w:tcPr>
          <w:p w14:paraId="776D5CA3"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Izvajal</w:t>
            </w:r>
            <w:r>
              <w:rPr>
                <w:rFonts w:ascii="Arial" w:hAnsi="Arial" w:cs="Arial"/>
                <w:sz w:val="20"/>
                <w:lang w:val="sl-SI"/>
              </w:rPr>
              <w:t>ec</w:t>
            </w:r>
            <w:r w:rsidRPr="009F46DC">
              <w:rPr>
                <w:rFonts w:ascii="Arial" w:hAnsi="Arial" w:cs="Arial"/>
                <w:sz w:val="20"/>
                <w:lang w:val="sl-SI"/>
              </w:rPr>
              <w:t>:</w:t>
            </w:r>
          </w:p>
        </w:tc>
        <w:tc>
          <w:tcPr>
            <w:tcW w:w="7231" w:type="dxa"/>
          </w:tcPr>
          <w:p w14:paraId="3987DC7D"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3B595A2F" w14:textId="77777777" w:rsidTr="000E3630">
        <w:trPr>
          <w:cantSplit/>
          <w:trHeight w:val="351"/>
        </w:trPr>
        <w:tc>
          <w:tcPr>
            <w:tcW w:w="2441" w:type="dxa"/>
            <w:vAlign w:val="bottom"/>
          </w:tcPr>
          <w:p w14:paraId="441E3667"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Pr>
                <w:rFonts w:ascii="Arial" w:hAnsi="Arial" w:cs="Arial"/>
                <w:sz w:val="20"/>
                <w:lang w:val="sl-SI"/>
              </w:rPr>
              <w:t>uspešno zaključene revizije/recenzije</w:t>
            </w:r>
            <w:r>
              <w:t xml:space="preserve"> </w:t>
            </w:r>
            <w:r w:rsidRPr="00F80D86">
              <w:rPr>
                <w:rFonts w:ascii="Arial" w:hAnsi="Arial" w:cs="Arial"/>
                <w:sz w:val="20"/>
                <w:lang w:val="sl-SI"/>
              </w:rPr>
              <w:t>ali  datum gradbenega/upora</w:t>
            </w:r>
            <w:r>
              <w:rPr>
                <w:rFonts w:ascii="Arial" w:hAnsi="Arial" w:cs="Arial"/>
                <w:sz w:val="20"/>
                <w:lang w:val="sl-SI"/>
              </w:rPr>
              <w:t>bnega/obratovalnega dovoljenja</w:t>
            </w:r>
            <w:r w:rsidRPr="009F46DC">
              <w:rPr>
                <w:rFonts w:ascii="Arial" w:hAnsi="Arial" w:cs="Arial"/>
                <w:sz w:val="20"/>
                <w:lang w:val="sl-SI"/>
              </w:rPr>
              <w:t>:</w:t>
            </w:r>
          </w:p>
        </w:tc>
        <w:tc>
          <w:tcPr>
            <w:tcW w:w="7231" w:type="dxa"/>
            <w:vAlign w:val="bottom"/>
          </w:tcPr>
          <w:p w14:paraId="5619EB01"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5C2FBA2E" w14:textId="77777777" w:rsidTr="000E3630">
        <w:trPr>
          <w:cantSplit/>
          <w:trHeight w:val="351"/>
        </w:trPr>
        <w:tc>
          <w:tcPr>
            <w:tcW w:w="2441" w:type="dxa"/>
            <w:tcBorders>
              <w:bottom w:val="single" w:sz="4" w:space="0" w:color="auto"/>
            </w:tcBorders>
            <w:vAlign w:val="bottom"/>
          </w:tcPr>
          <w:p w14:paraId="6DE5883A" w14:textId="77777777" w:rsidR="00DF0804" w:rsidRPr="009F46DC" w:rsidRDefault="00DF0804" w:rsidP="000E3630">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231" w:type="dxa"/>
            <w:vAlign w:val="bottom"/>
          </w:tcPr>
          <w:p w14:paraId="19A7FA08" w14:textId="77777777" w:rsidR="00DF0804" w:rsidRPr="009F46DC" w:rsidRDefault="00DF0804" w:rsidP="000E3630">
            <w:pPr>
              <w:pStyle w:val="Telobesedila"/>
              <w:spacing w:before="60" w:after="60"/>
              <w:rPr>
                <w:rFonts w:ascii="Arial" w:hAnsi="Arial" w:cs="Arial"/>
                <w:sz w:val="20"/>
                <w:lang w:val="sl-SI"/>
              </w:rPr>
            </w:pPr>
          </w:p>
        </w:tc>
      </w:tr>
      <w:tr w:rsidR="00CB4689" w:rsidRPr="009F46DC" w14:paraId="6C67F534" w14:textId="77777777" w:rsidTr="002D6602">
        <w:trPr>
          <w:cantSplit/>
          <w:trHeight w:val="651"/>
        </w:trPr>
        <w:tc>
          <w:tcPr>
            <w:tcW w:w="2441" w:type="dxa"/>
            <w:tcBorders>
              <w:top w:val="single" w:sz="4" w:space="0" w:color="auto"/>
              <w:bottom w:val="single" w:sz="4" w:space="0" w:color="auto"/>
            </w:tcBorders>
          </w:tcPr>
          <w:p w14:paraId="2E06562C" w14:textId="0C1DD6BC" w:rsidR="00CB4689" w:rsidRPr="0059236C" w:rsidRDefault="00CB4689" w:rsidP="000E3630">
            <w:pPr>
              <w:pStyle w:val="Telobesedila"/>
              <w:spacing w:before="120"/>
              <w:jc w:val="right"/>
              <w:rPr>
                <w:rFonts w:ascii="Arial" w:hAnsi="Arial" w:cs="Arial"/>
                <w:sz w:val="20"/>
                <w:lang w:val="sl-SI"/>
              </w:rPr>
            </w:pPr>
            <w:r w:rsidRPr="0059236C">
              <w:rPr>
                <w:rFonts w:ascii="Arial" w:hAnsi="Arial" w:cs="Arial"/>
                <w:sz w:val="20"/>
                <w:lang w:val="sl-SI"/>
              </w:rPr>
              <w:t>Investicijsk</w:t>
            </w:r>
            <w:r>
              <w:rPr>
                <w:rFonts w:ascii="Arial" w:hAnsi="Arial" w:cs="Arial"/>
                <w:sz w:val="20"/>
                <w:lang w:val="sl-SI"/>
              </w:rPr>
              <w:t>a</w:t>
            </w:r>
            <w:r w:rsidRPr="0059236C">
              <w:rPr>
                <w:rFonts w:ascii="Arial" w:hAnsi="Arial" w:cs="Arial"/>
                <w:sz w:val="20"/>
                <w:lang w:val="sl-SI"/>
              </w:rPr>
              <w:t xml:space="preserve"> vrednost novogradnje, nadgradnje ali rekonstrukcije </w:t>
            </w:r>
            <w:r w:rsidRPr="00000F0E">
              <w:rPr>
                <w:rFonts w:ascii="Arial" w:hAnsi="Arial" w:cs="Arial"/>
                <w:sz w:val="20"/>
                <w:lang w:val="sl-SI"/>
              </w:rPr>
              <w:t xml:space="preserve">železniške postaje </w:t>
            </w:r>
          </w:p>
        </w:tc>
        <w:tc>
          <w:tcPr>
            <w:tcW w:w="7231" w:type="dxa"/>
            <w:tcBorders>
              <w:top w:val="single" w:sz="2" w:space="0" w:color="auto"/>
            </w:tcBorders>
          </w:tcPr>
          <w:p w14:paraId="06F29236" w14:textId="77777777" w:rsidR="00CB4689" w:rsidRDefault="00CB4689" w:rsidP="000E3630">
            <w:pPr>
              <w:pStyle w:val="Telobesedila"/>
              <w:spacing w:before="120"/>
              <w:rPr>
                <w:rFonts w:ascii="Arial" w:hAnsi="Arial" w:cs="Arial"/>
                <w:sz w:val="16"/>
                <w:szCs w:val="16"/>
                <w:lang w:val="sl-SI"/>
              </w:rPr>
            </w:pPr>
            <w:r w:rsidRPr="00F4581E">
              <w:rPr>
                <w:rFonts w:ascii="Arial" w:hAnsi="Arial" w:cs="Arial"/>
                <w:sz w:val="16"/>
                <w:szCs w:val="16"/>
                <w:lang w:val="sl-SI"/>
              </w:rPr>
              <w:t>Investicijska vrednost:</w:t>
            </w:r>
          </w:p>
          <w:p w14:paraId="22DFE3B5" w14:textId="77777777" w:rsidR="00CB4689" w:rsidRDefault="00CB4689" w:rsidP="000E3630">
            <w:pPr>
              <w:pStyle w:val="Telobesedila"/>
              <w:spacing w:before="120"/>
              <w:rPr>
                <w:rFonts w:ascii="Arial" w:hAnsi="Arial" w:cs="Arial"/>
                <w:sz w:val="16"/>
                <w:szCs w:val="16"/>
                <w:lang w:val="sl-SI"/>
              </w:rPr>
            </w:pPr>
          </w:p>
          <w:p w14:paraId="5F27AD85" w14:textId="77777777" w:rsidR="00CB4689" w:rsidRDefault="00CB4689" w:rsidP="000E3630">
            <w:pPr>
              <w:pStyle w:val="Telobesedila"/>
              <w:spacing w:before="120"/>
              <w:rPr>
                <w:rFonts w:ascii="Arial" w:hAnsi="Arial" w:cs="Arial"/>
                <w:sz w:val="16"/>
                <w:szCs w:val="16"/>
                <w:lang w:val="sl-SI"/>
              </w:rPr>
            </w:pPr>
          </w:p>
          <w:p w14:paraId="1038C19A" w14:textId="77777777" w:rsidR="00CB4689" w:rsidRPr="00F4581E" w:rsidRDefault="00CB4689" w:rsidP="000E3630">
            <w:pPr>
              <w:pStyle w:val="Telobesedila"/>
              <w:spacing w:before="120"/>
              <w:rPr>
                <w:rFonts w:ascii="Arial" w:hAnsi="Arial" w:cs="Arial"/>
                <w:sz w:val="16"/>
                <w:szCs w:val="16"/>
                <w:lang w:val="sl-SI"/>
              </w:rPr>
            </w:pPr>
          </w:p>
        </w:tc>
      </w:tr>
      <w:tr w:rsidR="00DF0804" w:rsidRPr="009F46DC" w14:paraId="5678FEF2" w14:textId="77777777" w:rsidTr="000E3630">
        <w:trPr>
          <w:cantSplit/>
          <w:trHeight w:val="2211"/>
        </w:trPr>
        <w:tc>
          <w:tcPr>
            <w:tcW w:w="2441" w:type="dxa"/>
            <w:tcBorders>
              <w:top w:val="single" w:sz="4" w:space="0" w:color="auto"/>
              <w:bottom w:val="single" w:sz="2" w:space="0" w:color="auto"/>
            </w:tcBorders>
          </w:tcPr>
          <w:p w14:paraId="6B36B7EF" w14:textId="77777777" w:rsidR="00DF0804" w:rsidRPr="00364EED" w:rsidRDefault="00DF0804" w:rsidP="000E3630">
            <w:pPr>
              <w:pStyle w:val="Telobesedila"/>
              <w:spacing w:before="120"/>
              <w:jc w:val="right"/>
              <w:rPr>
                <w:rFonts w:ascii="Arial" w:hAnsi="Arial" w:cs="Arial"/>
                <w:sz w:val="20"/>
                <w:lang w:val="sl-SI"/>
              </w:rPr>
            </w:pPr>
            <w:r w:rsidRPr="00364EED">
              <w:rPr>
                <w:rFonts w:ascii="Arial" w:hAnsi="Arial" w:cs="Arial"/>
                <w:sz w:val="20"/>
                <w:lang w:val="sl-SI"/>
              </w:rPr>
              <w:t>Opis referenčnih del skladno z zahtevo iz tč. 3.2.3.1 Navodil:</w:t>
            </w:r>
          </w:p>
        </w:tc>
        <w:tc>
          <w:tcPr>
            <w:tcW w:w="7231" w:type="dxa"/>
            <w:tcBorders>
              <w:top w:val="single" w:sz="2" w:space="0" w:color="auto"/>
            </w:tcBorders>
          </w:tcPr>
          <w:p w14:paraId="2D3B4955" w14:textId="77777777" w:rsidR="00DF0804" w:rsidRPr="009F46DC" w:rsidRDefault="00DF0804" w:rsidP="000E3630">
            <w:pPr>
              <w:pStyle w:val="Telobesedila"/>
              <w:spacing w:before="120"/>
              <w:rPr>
                <w:rFonts w:ascii="Arial" w:hAnsi="Arial" w:cs="Arial"/>
                <w:sz w:val="20"/>
                <w:lang w:val="sl-SI"/>
              </w:rPr>
            </w:pPr>
          </w:p>
        </w:tc>
      </w:tr>
    </w:tbl>
    <w:p w14:paraId="6B2112C4" w14:textId="77777777" w:rsidR="00D072E8" w:rsidRPr="002315F3" w:rsidRDefault="00D072E8" w:rsidP="00D072E8">
      <w:pPr>
        <w:rPr>
          <w:rFonts w:cs="Arial"/>
          <w:sz w:val="20"/>
        </w:rPr>
      </w:pPr>
    </w:p>
    <w:p w14:paraId="6ED9E475" w14:textId="0C62EF74" w:rsidR="00D072E8" w:rsidRPr="002315F3" w:rsidRDefault="00D072E8" w:rsidP="00D072E8">
      <w:pPr>
        <w:pStyle w:val="Pripombabesedilo"/>
      </w:pPr>
      <w:r w:rsidRPr="002315F3">
        <w:t xml:space="preserve">Navedena dela </w:t>
      </w:r>
      <w:r w:rsidR="002315F3" w:rsidRPr="008E7169">
        <w:t>je izvajalec izvedel</w:t>
      </w:r>
      <w:r w:rsidRPr="002315F3">
        <w:t xml:space="preserve"> strokovno, kvalitetno, v zahtevanem obsegu, v skladu s predpisi stroke in v pogodbeno dogovorjenih rokih.</w:t>
      </w:r>
    </w:p>
    <w:p w14:paraId="381E5510" w14:textId="77777777" w:rsidR="00D072E8" w:rsidRPr="002315F3" w:rsidRDefault="00D072E8" w:rsidP="00D072E8">
      <w:pPr>
        <w:rPr>
          <w:rFonts w:cs="Arial"/>
          <w:sz w:val="20"/>
        </w:rPr>
      </w:pPr>
    </w:p>
    <w:p w14:paraId="7EB22AB0" w14:textId="77777777" w:rsidR="00D072E8" w:rsidRPr="002315F3" w:rsidRDefault="00D072E8" w:rsidP="00D072E8">
      <w:pPr>
        <w:rPr>
          <w:rFonts w:cs="Arial"/>
          <w:sz w:val="20"/>
        </w:rPr>
      </w:pPr>
    </w:p>
    <w:p w14:paraId="2A3FE858" w14:textId="77777777" w:rsidR="00D072E8" w:rsidRPr="002315F3" w:rsidRDefault="00D072E8" w:rsidP="00D072E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D072E8" w:rsidRPr="002315F3" w14:paraId="7647D925" w14:textId="77777777" w:rsidTr="000D1B24">
        <w:trPr>
          <w:cantSplit/>
        </w:trPr>
        <w:tc>
          <w:tcPr>
            <w:tcW w:w="2002" w:type="dxa"/>
            <w:vMerge w:val="restart"/>
            <w:vAlign w:val="center"/>
          </w:tcPr>
          <w:p w14:paraId="70C15208" w14:textId="77777777" w:rsidR="00D072E8" w:rsidRPr="002315F3" w:rsidRDefault="00D072E8" w:rsidP="000D1B24">
            <w:pPr>
              <w:tabs>
                <w:tab w:val="left" w:pos="12758"/>
              </w:tabs>
              <w:jc w:val="center"/>
              <w:rPr>
                <w:rFonts w:cs="Arial"/>
                <w:sz w:val="20"/>
              </w:rPr>
            </w:pPr>
          </w:p>
        </w:tc>
        <w:tc>
          <w:tcPr>
            <w:tcW w:w="3544" w:type="dxa"/>
          </w:tcPr>
          <w:p w14:paraId="4374E37C" w14:textId="77777777" w:rsidR="00D072E8" w:rsidRPr="002315F3" w:rsidRDefault="00D072E8" w:rsidP="000D1B24">
            <w:pPr>
              <w:tabs>
                <w:tab w:val="left" w:pos="12758"/>
              </w:tabs>
              <w:jc w:val="center"/>
              <w:rPr>
                <w:rFonts w:cs="Arial"/>
                <w:sz w:val="20"/>
              </w:rPr>
            </w:pPr>
            <w:r w:rsidRPr="002315F3">
              <w:rPr>
                <w:rFonts w:cs="Arial"/>
                <w:sz w:val="20"/>
              </w:rPr>
              <w:t>naročnik</w:t>
            </w:r>
          </w:p>
        </w:tc>
      </w:tr>
      <w:tr w:rsidR="00D072E8" w:rsidRPr="002315F3" w14:paraId="3E99CE90" w14:textId="77777777" w:rsidTr="000D1B24">
        <w:trPr>
          <w:cantSplit/>
        </w:trPr>
        <w:tc>
          <w:tcPr>
            <w:tcW w:w="2002" w:type="dxa"/>
            <w:vMerge/>
          </w:tcPr>
          <w:p w14:paraId="3D625D1F"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019B51B2" w14:textId="77777777" w:rsidR="00D072E8" w:rsidRPr="002315F3" w:rsidRDefault="00D072E8" w:rsidP="000D1B24">
            <w:pPr>
              <w:tabs>
                <w:tab w:val="left" w:pos="12758"/>
              </w:tabs>
              <w:spacing w:before="120"/>
              <w:jc w:val="center"/>
              <w:rPr>
                <w:rFonts w:cs="Arial"/>
                <w:sz w:val="20"/>
              </w:rPr>
            </w:pPr>
          </w:p>
        </w:tc>
      </w:tr>
      <w:tr w:rsidR="00D072E8" w:rsidRPr="002315F3" w14:paraId="3C801D5F" w14:textId="77777777" w:rsidTr="000D1B24">
        <w:trPr>
          <w:cantSplit/>
        </w:trPr>
        <w:tc>
          <w:tcPr>
            <w:tcW w:w="2002" w:type="dxa"/>
            <w:vMerge/>
          </w:tcPr>
          <w:p w14:paraId="2D964D4C" w14:textId="77777777" w:rsidR="00D072E8" w:rsidRPr="002315F3" w:rsidRDefault="00D072E8" w:rsidP="000D1B24">
            <w:pPr>
              <w:tabs>
                <w:tab w:val="left" w:pos="12758"/>
              </w:tabs>
              <w:rPr>
                <w:rFonts w:cs="Arial"/>
                <w:sz w:val="20"/>
              </w:rPr>
            </w:pPr>
          </w:p>
        </w:tc>
        <w:tc>
          <w:tcPr>
            <w:tcW w:w="3544" w:type="dxa"/>
          </w:tcPr>
          <w:p w14:paraId="7A201986" w14:textId="77777777" w:rsidR="00D072E8" w:rsidRPr="002315F3" w:rsidRDefault="00D072E8" w:rsidP="000D1B24">
            <w:pPr>
              <w:tabs>
                <w:tab w:val="left" w:pos="12758"/>
              </w:tabs>
              <w:jc w:val="center"/>
              <w:rPr>
                <w:rFonts w:cs="Arial"/>
                <w:sz w:val="20"/>
              </w:rPr>
            </w:pPr>
            <w:r w:rsidRPr="002315F3">
              <w:rPr>
                <w:rFonts w:cs="Arial"/>
                <w:sz w:val="20"/>
              </w:rPr>
              <w:t>(ime in priimek)</w:t>
            </w:r>
          </w:p>
        </w:tc>
      </w:tr>
      <w:tr w:rsidR="00D072E8" w:rsidRPr="002315F3" w14:paraId="1BE44B28" w14:textId="77777777" w:rsidTr="000D1B24">
        <w:trPr>
          <w:cantSplit/>
        </w:trPr>
        <w:tc>
          <w:tcPr>
            <w:tcW w:w="2002" w:type="dxa"/>
            <w:vMerge/>
          </w:tcPr>
          <w:p w14:paraId="19F38A60"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2F103594" w14:textId="77777777" w:rsidR="00D072E8" w:rsidRPr="002315F3" w:rsidRDefault="00D072E8" w:rsidP="000D1B24">
            <w:pPr>
              <w:tabs>
                <w:tab w:val="left" w:pos="12758"/>
              </w:tabs>
              <w:spacing w:before="120"/>
              <w:jc w:val="center"/>
              <w:rPr>
                <w:rFonts w:cs="Arial"/>
                <w:sz w:val="20"/>
              </w:rPr>
            </w:pPr>
          </w:p>
        </w:tc>
      </w:tr>
      <w:tr w:rsidR="00D072E8" w:rsidRPr="009F46DC" w14:paraId="756494A2" w14:textId="77777777" w:rsidTr="000D1B24">
        <w:trPr>
          <w:cantSplit/>
        </w:trPr>
        <w:tc>
          <w:tcPr>
            <w:tcW w:w="2002" w:type="dxa"/>
            <w:vMerge/>
          </w:tcPr>
          <w:p w14:paraId="2023EF96" w14:textId="77777777" w:rsidR="00D072E8" w:rsidRPr="002315F3" w:rsidRDefault="00D072E8" w:rsidP="000D1B24">
            <w:pPr>
              <w:tabs>
                <w:tab w:val="left" w:pos="12758"/>
              </w:tabs>
              <w:rPr>
                <w:rFonts w:cs="Arial"/>
                <w:sz w:val="20"/>
              </w:rPr>
            </w:pPr>
          </w:p>
        </w:tc>
        <w:tc>
          <w:tcPr>
            <w:tcW w:w="3544" w:type="dxa"/>
          </w:tcPr>
          <w:p w14:paraId="1DAB0DDC" w14:textId="77777777" w:rsidR="00D072E8" w:rsidRDefault="00D072E8" w:rsidP="000D1B24">
            <w:pPr>
              <w:tabs>
                <w:tab w:val="left" w:pos="12758"/>
              </w:tabs>
              <w:jc w:val="center"/>
              <w:rPr>
                <w:rFonts w:cs="Arial"/>
                <w:sz w:val="20"/>
              </w:rPr>
            </w:pPr>
            <w:r w:rsidRPr="002315F3">
              <w:rPr>
                <w:rFonts w:cs="Arial"/>
                <w:sz w:val="20"/>
              </w:rPr>
              <w:t>(podpis)</w:t>
            </w:r>
          </w:p>
          <w:p w14:paraId="463F6586" w14:textId="77777777" w:rsidR="00D072E8" w:rsidRDefault="00D072E8" w:rsidP="000D1B24">
            <w:pPr>
              <w:tabs>
                <w:tab w:val="left" w:pos="12758"/>
              </w:tabs>
              <w:jc w:val="center"/>
              <w:rPr>
                <w:rFonts w:cs="Arial"/>
                <w:sz w:val="20"/>
              </w:rPr>
            </w:pPr>
          </w:p>
          <w:p w14:paraId="09268CCA" w14:textId="77777777" w:rsidR="00D072E8" w:rsidRDefault="00D072E8" w:rsidP="000D1B24">
            <w:pPr>
              <w:tabs>
                <w:tab w:val="left" w:pos="12758"/>
              </w:tabs>
              <w:jc w:val="center"/>
              <w:rPr>
                <w:rFonts w:cs="Arial"/>
                <w:sz w:val="20"/>
              </w:rPr>
            </w:pPr>
          </w:p>
          <w:p w14:paraId="26F3E352" w14:textId="77777777" w:rsidR="00D072E8" w:rsidRPr="009F46DC" w:rsidRDefault="00D072E8" w:rsidP="000D1B24">
            <w:pPr>
              <w:tabs>
                <w:tab w:val="left" w:pos="12758"/>
              </w:tabs>
              <w:jc w:val="center"/>
              <w:rPr>
                <w:rFonts w:cs="Arial"/>
                <w:sz w:val="20"/>
              </w:rPr>
            </w:pPr>
          </w:p>
        </w:tc>
      </w:tr>
    </w:tbl>
    <w:p w14:paraId="45677329" w14:textId="77777777" w:rsidR="00A54118"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AD2E1F" w14:paraId="0AF72649" w14:textId="77777777" w:rsidTr="004F228E">
        <w:tc>
          <w:tcPr>
            <w:tcW w:w="1008" w:type="dxa"/>
          </w:tcPr>
          <w:p w14:paraId="2CB9C68F" w14:textId="77777777" w:rsidR="009A5A56" w:rsidRPr="00AD2E1F" w:rsidRDefault="009A5A56" w:rsidP="004F228E">
            <w:pPr>
              <w:tabs>
                <w:tab w:val="left" w:pos="12758"/>
              </w:tabs>
              <w:rPr>
                <w:sz w:val="20"/>
              </w:rPr>
            </w:pPr>
            <w:r w:rsidRPr="00AD2E1F">
              <w:rPr>
                <w:sz w:val="20"/>
              </w:rPr>
              <w:t>Datum:</w:t>
            </w:r>
          </w:p>
        </w:tc>
        <w:tc>
          <w:tcPr>
            <w:tcW w:w="2520" w:type="dxa"/>
          </w:tcPr>
          <w:p w14:paraId="6E032D8B" w14:textId="77777777" w:rsidR="009A5A56" w:rsidRPr="00AD2E1F" w:rsidRDefault="009A5A56" w:rsidP="004F228E">
            <w:pPr>
              <w:tabs>
                <w:tab w:val="left" w:pos="12758"/>
              </w:tabs>
              <w:rPr>
                <w:sz w:val="20"/>
              </w:rPr>
            </w:pPr>
          </w:p>
        </w:tc>
      </w:tr>
      <w:tr w:rsidR="009A5A56" w:rsidRPr="00AD2E1F" w14:paraId="70BAF405" w14:textId="77777777" w:rsidTr="004F228E">
        <w:tc>
          <w:tcPr>
            <w:tcW w:w="1008" w:type="dxa"/>
          </w:tcPr>
          <w:p w14:paraId="46846A81" w14:textId="77777777" w:rsidR="009A5A56" w:rsidRPr="00AD2E1F" w:rsidRDefault="009A5A56" w:rsidP="004F228E">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60F6A23D" w14:textId="77777777" w:rsidR="009A5A56" w:rsidRPr="00AD2E1F" w:rsidRDefault="009A5A56" w:rsidP="004F228E">
            <w:pPr>
              <w:tabs>
                <w:tab w:val="left" w:pos="12758"/>
              </w:tabs>
              <w:spacing w:before="120"/>
              <w:rPr>
                <w:sz w:val="20"/>
              </w:rPr>
            </w:pPr>
          </w:p>
        </w:tc>
      </w:tr>
    </w:tbl>
    <w:p w14:paraId="4F30594E" w14:textId="77777777" w:rsidR="00BA1600" w:rsidRPr="00370D63" w:rsidRDefault="00BA1600" w:rsidP="007D3B3F">
      <w:pPr>
        <w:tabs>
          <w:tab w:val="left" w:pos="851"/>
        </w:tabs>
        <w:ind w:left="851" w:hanging="851"/>
        <w:jc w:val="both"/>
        <w:rPr>
          <w:rFonts w:cs="Arial"/>
          <w:sz w:val="20"/>
        </w:rPr>
      </w:pPr>
    </w:p>
    <w:p w14:paraId="0CDED7FC" w14:textId="77777777" w:rsidR="0046381F" w:rsidRDefault="0046381F" w:rsidP="007D3B3F">
      <w:pPr>
        <w:tabs>
          <w:tab w:val="left" w:pos="851"/>
        </w:tabs>
        <w:ind w:left="851" w:hanging="851"/>
        <w:jc w:val="both"/>
        <w:rPr>
          <w:rFonts w:cs="Arial"/>
          <w:sz w:val="20"/>
        </w:rPr>
      </w:pPr>
    </w:p>
    <w:p w14:paraId="5C109F6F" w14:textId="77777777" w:rsidR="00A54118" w:rsidRDefault="00A54118" w:rsidP="007D3B3F">
      <w:pPr>
        <w:tabs>
          <w:tab w:val="left" w:pos="851"/>
        </w:tabs>
        <w:ind w:left="851" w:hanging="851"/>
        <w:jc w:val="both"/>
        <w:rPr>
          <w:rFonts w:cs="Arial"/>
          <w:sz w:val="20"/>
        </w:rPr>
      </w:pPr>
    </w:p>
    <w:p w14:paraId="04C14AB5" w14:textId="77777777" w:rsidR="00A54118" w:rsidRDefault="00A54118" w:rsidP="007D3B3F">
      <w:pPr>
        <w:tabs>
          <w:tab w:val="left" w:pos="851"/>
        </w:tabs>
        <w:ind w:left="851" w:hanging="851"/>
        <w:jc w:val="both"/>
        <w:rPr>
          <w:rFonts w:cs="Arial"/>
          <w:sz w:val="20"/>
        </w:rPr>
      </w:pPr>
    </w:p>
    <w:p w14:paraId="065BAC04" w14:textId="77777777" w:rsidR="00A54118" w:rsidRDefault="00A54118" w:rsidP="00B0652E">
      <w:pPr>
        <w:tabs>
          <w:tab w:val="left" w:pos="851"/>
        </w:tabs>
        <w:jc w:val="both"/>
        <w:rPr>
          <w:rFonts w:cs="Arial"/>
          <w:sz w:val="20"/>
        </w:rPr>
      </w:pPr>
    </w:p>
    <w:p w14:paraId="05E2DA04" w14:textId="77777777" w:rsidR="00823525" w:rsidRDefault="00823525" w:rsidP="008A4832">
      <w:pPr>
        <w:tabs>
          <w:tab w:val="left" w:pos="851"/>
        </w:tabs>
        <w:jc w:val="both"/>
        <w:rPr>
          <w:rFonts w:cs="Arial"/>
          <w:sz w:val="20"/>
        </w:rPr>
        <w:sectPr w:rsidR="00823525" w:rsidSect="006806D7">
          <w:headerReference w:type="even" r:id="rId17"/>
          <w:headerReference w:type="default" r:id="rId18"/>
          <w:headerReference w:type="first" r:id="rId19"/>
          <w:footerReference w:type="first" r:id="rId20"/>
          <w:pgSz w:w="11906" w:h="16838" w:code="9"/>
          <w:pgMar w:top="1134" w:right="851" w:bottom="851" w:left="1134" w:header="284" w:footer="284" w:gutter="0"/>
          <w:cols w:space="708"/>
          <w:titlePg/>
        </w:sectPr>
      </w:pPr>
    </w:p>
    <w:p w14:paraId="6AD286A5" w14:textId="77777777" w:rsidR="00CD45DA" w:rsidRPr="008070C0" w:rsidRDefault="002A64F2" w:rsidP="00F25766">
      <w:pPr>
        <w:pStyle w:val="Naslov"/>
        <w:spacing w:before="0" w:after="240"/>
        <w:jc w:val="left"/>
        <w:rPr>
          <w:rFonts w:cs="Arial"/>
          <w:sz w:val="18"/>
          <w:szCs w:val="18"/>
        </w:rPr>
      </w:pPr>
      <w:r w:rsidRPr="008070C0" w:rsidDel="002A64F2">
        <w:rPr>
          <w:rFonts w:cs="Arial"/>
          <w:b w:val="0"/>
          <w:sz w:val="18"/>
          <w:szCs w:val="18"/>
        </w:rPr>
        <w:lastRenderedPageBreak/>
        <w:t xml:space="preserve"> </w:t>
      </w:r>
      <w:r w:rsidR="008B285A" w:rsidRPr="008070C0">
        <w:rPr>
          <w:rFonts w:cs="Arial"/>
          <w:sz w:val="18"/>
          <w:szCs w:val="18"/>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8070C0" w14:paraId="4725D4A3" w14:textId="77777777" w:rsidTr="008A4832">
        <w:trPr>
          <w:trHeight w:val="108"/>
        </w:trPr>
        <w:tc>
          <w:tcPr>
            <w:tcW w:w="921" w:type="dxa"/>
            <w:tcBorders>
              <w:bottom w:val="single" w:sz="12" w:space="0" w:color="auto"/>
            </w:tcBorders>
          </w:tcPr>
          <w:p w14:paraId="298454D0" w14:textId="77777777" w:rsidR="000F10B1" w:rsidRPr="008070C0" w:rsidRDefault="000F10B1" w:rsidP="00A65112">
            <w:pPr>
              <w:rPr>
                <w:rFonts w:cs="Arial"/>
                <w:sz w:val="18"/>
                <w:szCs w:val="18"/>
              </w:rPr>
            </w:pPr>
            <w:r w:rsidRPr="008070C0">
              <w:rPr>
                <w:rFonts w:cs="Arial"/>
                <w:sz w:val="18"/>
                <w:szCs w:val="18"/>
              </w:rPr>
              <w:t>Zap. Št.</w:t>
            </w:r>
          </w:p>
        </w:tc>
        <w:tc>
          <w:tcPr>
            <w:tcW w:w="2977" w:type="dxa"/>
            <w:tcBorders>
              <w:bottom w:val="single" w:sz="12" w:space="0" w:color="auto"/>
            </w:tcBorders>
          </w:tcPr>
          <w:p w14:paraId="54B6868E" w14:textId="77777777" w:rsidR="000F10B1" w:rsidRPr="008070C0" w:rsidRDefault="000F10B1" w:rsidP="00A65112">
            <w:pPr>
              <w:rPr>
                <w:rFonts w:cs="Arial"/>
                <w:sz w:val="18"/>
                <w:szCs w:val="18"/>
              </w:rPr>
            </w:pPr>
            <w:r w:rsidRPr="008070C0">
              <w:rPr>
                <w:rFonts w:cs="Arial"/>
                <w:sz w:val="18"/>
                <w:szCs w:val="18"/>
              </w:rPr>
              <w:t>Funkcija</w:t>
            </w:r>
          </w:p>
        </w:tc>
        <w:tc>
          <w:tcPr>
            <w:tcW w:w="3402" w:type="dxa"/>
            <w:tcBorders>
              <w:bottom w:val="single" w:sz="12" w:space="0" w:color="auto"/>
            </w:tcBorders>
          </w:tcPr>
          <w:p w14:paraId="7954CB00" w14:textId="6BE08913" w:rsidR="000F10B1" w:rsidRPr="008070C0" w:rsidRDefault="000F10B1" w:rsidP="00A65112">
            <w:pPr>
              <w:rPr>
                <w:rFonts w:cs="Arial"/>
                <w:sz w:val="18"/>
                <w:szCs w:val="18"/>
              </w:rPr>
            </w:pPr>
            <w:r w:rsidRPr="008070C0">
              <w:rPr>
                <w:rFonts w:cs="Arial"/>
                <w:sz w:val="18"/>
                <w:szCs w:val="18"/>
              </w:rPr>
              <w:t>Ime, priimek,</w:t>
            </w:r>
            <w:r w:rsidR="00C47745" w:rsidRPr="008070C0">
              <w:rPr>
                <w:rFonts w:cs="Arial"/>
                <w:sz w:val="18"/>
                <w:szCs w:val="18"/>
              </w:rPr>
              <w:t xml:space="preserve"> izobrazba,</w:t>
            </w:r>
            <w:r w:rsidRPr="008070C0">
              <w:rPr>
                <w:rFonts w:cs="Arial"/>
                <w:sz w:val="18"/>
                <w:szCs w:val="18"/>
              </w:rPr>
              <w:t xml:space="preserve"> </w:t>
            </w:r>
            <w:r w:rsidR="00823525" w:rsidRPr="008070C0">
              <w:rPr>
                <w:rFonts w:cs="Arial"/>
                <w:sz w:val="18"/>
                <w:szCs w:val="18"/>
              </w:rPr>
              <w:t>številka vpisa v IZS</w:t>
            </w:r>
            <w:r w:rsidR="0017778A" w:rsidRPr="008070C0">
              <w:rPr>
                <w:rFonts w:cs="Arial"/>
                <w:sz w:val="18"/>
                <w:szCs w:val="18"/>
              </w:rPr>
              <w:t>, državljanstvo</w:t>
            </w:r>
          </w:p>
        </w:tc>
        <w:tc>
          <w:tcPr>
            <w:tcW w:w="2551" w:type="dxa"/>
            <w:tcBorders>
              <w:bottom w:val="single" w:sz="12" w:space="0" w:color="auto"/>
            </w:tcBorders>
          </w:tcPr>
          <w:p w14:paraId="44FCC1E6" w14:textId="77777777" w:rsidR="000F10B1" w:rsidRPr="008070C0" w:rsidRDefault="000F10B1" w:rsidP="00A65112">
            <w:pPr>
              <w:rPr>
                <w:rFonts w:cs="Arial"/>
                <w:sz w:val="18"/>
                <w:szCs w:val="18"/>
              </w:rPr>
            </w:pPr>
            <w:r w:rsidRPr="008070C0">
              <w:rPr>
                <w:rFonts w:cs="Arial"/>
                <w:sz w:val="18"/>
                <w:szCs w:val="18"/>
              </w:rPr>
              <w:t>Zaposlen pri</w:t>
            </w:r>
          </w:p>
        </w:tc>
        <w:tc>
          <w:tcPr>
            <w:tcW w:w="5103" w:type="dxa"/>
            <w:tcBorders>
              <w:bottom w:val="single" w:sz="12" w:space="0" w:color="auto"/>
            </w:tcBorders>
          </w:tcPr>
          <w:p w14:paraId="2FA77AFC" w14:textId="77777777" w:rsidR="000F10B1" w:rsidRPr="008070C0" w:rsidRDefault="000F10B1" w:rsidP="00A65112">
            <w:pPr>
              <w:rPr>
                <w:rFonts w:cs="Arial"/>
                <w:sz w:val="18"/>
                <w:szCs w:val="18"/>
              </w:rPr>
            </w:pPr>
            <w:r w:rsidRPr="008070C0">
              <w:rPr>
                <w:rFonts w:cs="Arial"/>
                <w:sz w:val="18"/>
                <w:szCs w:val="18"/>
              </w:rPr>
              <w:t>Referenčni projekti v skladu z zahtevami za</w:t>
            </w:r>
          </w:p>
        </w:tc>
      </w:tr>
      <w:tr w:rsidR="00D072E8" w:rsidRPr="008070C0" w14:paraId="5CB6CEEE" w14:textId="77777777" w:rsidTr="008A4832">
        <w:trPr>
          <w:trHeight w:val="108"/>
        </w:trPr>
        <w:tc>
          <w:tcPr>
            <w:tcW w:w="921" w:type="dxa"/>
            <w:tcBorders>
              <w:top w:val="single" w:sz="12" w:space="0" w:color="auto"/>
            </w:tcBorders>
          </w:tcPr>
          <w:p w14:paraId="115B48CF" w14:textId="57493EF3" w:rsidR="00D072E8" w:rsidRPr="008070C0" w:rsidRDefault="00D072E8" w:rsidP="00D072E8">
            <w:pPr>
              <w:rPr>
                <w:rFonts w:cs="Arial"/>
                <w:sz w:val="18"/>
                <w:szCs w:val="18"/>
              </w:rPr>
            </w:pPr>
            <w:r w:rsidRPr="008070C0">
              <w:rPr>
                <w:rFonts w:cs="Arial"/>
                <w:sz w:val="18"/>
                <w:szCs w:val="18"/>
                <w:lang w:eastAsia="en-US"/>
              </w:rPr>
              <w:t>1</w:t>
            </w:r>
          </w:p>
        </w:tc>
        <w:tc>
          <w:tcPr>
            <w:tcW w:w="2977" w:type="dxa"/>
            <w:tcBorders>
              <w:top w:val="single" w:sz="12" w:space="0" w:color="auto"/>
            </w:tcBorders>
          </w:tcPr>
          <w:p w14:paraId="361D6826" w14:textId="126DF0F0" w:rsidR="00D072E8" w:rsidRPr="008070C0" w:rsidRDefault="00DF0804" w:rsidP="00D072E8">
            <w:pPr>
              <w:rPr>
                <w:rFonts w:cs="Arial"/>
                <w:sz w:val="18"/>
                <w:szCs w:val="18"/>
              </w:rPr>
            </w:pPr>
            <w:r w:rsidRPr="008070C0">
              <w:rPr>
                <w:rFonts w:cs="Arial"/>
                <w:sz w:val="18"/>
                <w:szCs w:val="18"/>
              </w:rPr>
              <w:t>Vodja projekta</w:t>
            </w:r>
          </w:p>
        </w:tc>
        <w:tc>
          <w:tcPr>
            <w:tcW w:w="3402" w:type="dxa"/>
            <w:tcBorders>
              <w:top w:val="single" w:sz="12" w:space="0" w:color="auto"/>
            </w:tcBorders>
            <w:vAlign w:val="center"/>
          </w:tcPr>
          <w:p w14:paraId="21313CDE" w14:textId="77777777" w:rsidR="00D072E8" w:rsidRPr="008070C0" w:rsidRDefault="00D072E8" w:rsidP="00D072E8">
            <w:pPr>
              <w:rPr>
                <w:rFonts w:cs="Arial"/>
                <w:sz w:val="18"/>
                <w:szCs w:val="18"/>
              </w:rPr>
            </w:pPr>
          </w:p>
        </w:tc>
        <w:tc>
          <w:tcPr>
            <w:tcW w:w="2551" w:type="dxa"/>
            <w:tcBorders>
              <w:top w:val="single" w:sz="12" w:space="0" w:color="auto"/>
            </w:tcBorders>
          </w:tcPr>
          <w:p w14:paraId="78F8D9ED" w14:textId="77777777" w:rsidR="00D072E8" w:rsidRPr="008070C0" w:rsidRDefault="00D072E8" w:rsidP="00D072E8">
            <w:pPr>
              <w:rPr>
                <w:rFonts w:cs="Arial"/>
                <w:sz w:val="18"/>
                <w:szCs w:val="18"/>
              </w:rPr>
            </w:pPr>
          </w:p>
        </w:tc>
        <w:tc>
          <w:tcPr>
            <w:tcW w:w="5103" w:type="dxa"/>
            <w:tcBorders>
              <w:top w:val="single" w:sz="12" w:space="0" w:color="auto"/>
            </w:tcBorders>
            <w:vAlign w:val="center"/>
          </w:tcPr>
          <w:p w14:paraId="0CDA0778" w14:textId="77777777" w:rsidR="00D072E8" w:rsidRPr="008070C0" w:rsidRDefault="00D072E8" w:rsidP="00D072E8">
            <w:pPr>
              <w:rPr>
                <w:rFonts w:cs="Arial"/>
                <w:sz w:val="18"/>
                <w:szCs w:val="18"/>
              </w:rPr>
            </w:pPr>
            <w:r w:rsidRPr="008070C0">
              <w:rPr>
                <w:rFonts w:cs="Arial"/>
                <w:sz w:val="18"/>
                <w:szCs w:val="18"/>
              </w:rPr>
              <w:t>kadrovsko sposobnost:</w:t>
            </w:r>
          </w:p>
          <w:p w14:paraId="235D50A0" w14:textId="77446E9E" w:rsidR="00D072E8" w:rsidRPr="008070C0" w:rsidRDefault="00D072E8" w:rsidP="00D072E8">
            <w:pPr>
              <w:rPr>
                <w:rFonts w:cs="Arial"/>
                <w:sz w:val="18"/>
                <w:szCs w:val="18"/>
              </w:rPr>
            </w:pPr>
            <w:r w:rsidRPr="008070C0">
              <w:rPr>
                <w:rFonts w:cs="Arial"/>
                <w:sz w:val="18"/>
                <w:szCs w:val="18"/>
              </w:rPr>
              <w:t>-</w:t>
            </w:r>
          </w:p>
          <w:p w14:paraId="1754A58D" w14:textId="26C7B3CA" w:rsidR="0017778A" w:rsidRPr="008070C0" w:rsidRDefault="0017778A" w:rsidP="00D072E8">
            <w:pPr>
              <w:rPr>
                <w:rFonts w:cs="Arial"/>
                <w:sz w:val="18"/>
                <w:szCs w:val="18"/>
              </w:rPr>
            </w:pPr>
            <w:r w:rsidRPr="008070C0">
              <w:rPr>
                <w:rFonts w:cs="Arial"/>
                <w:sz w:val="18"/>
                <w:szCs w:val="18"/>
              </w:rPr>
              <w:t>-</w:t>
            </w:r>
          </w:p>
          <w:p w14:paraId="729BC3E3" w14:textId="01A46F16" w:rsidR="002315F3" w:rsidRPr="008070C0" w:rsidRDefault="002315F3" w:rsidP="00D072E8">
            <w:pPr>
              <w:rPr>
                <w:rFonts w:cs="Arial"/>
                <w:sz w:val="18"/>
                <w:szCs w:val="18"/>
              </w:rPr>
            </w:pPr>
          </w:p>
        </w:tc>
      </w:tr>
      <w:tr w:rsidR="00D072E8" w:rsidRPr="008070C0" w14:paraId="11D53C27" w14:textId="77777777" w:rsidTr="00946928">
        <w:trPr>
          <w:trHeight w:val="1064"/>
        </w:trPr>
        <w:tc>
          <w:tcPr>
            <w:tcW w:w="921" w:type="dxa"/>
            <w:tcBorders>
              <w:top w:val="single" w:sz="4" w:space="0" w:color="auto"/>
            </w:tcBorders>
          </w:tcPr>
          <w:p w14:paraId="6C2D56DA" w14:textId="7EC5BFEB" w:rsidR="00D072E8" w:rsidRPr="008070C0" w:rsidRDefault="00D072E8" w:rsidP="00D072E8">
            <w:pPr>
              <w:rPr>
                <w:rFonts w:cs="Arial"/>
                <w:sz w:val="18"/>
                <w:szCs w:val="18"/>
                <w:lang w:eastAsia="en-US"/>
              </w:rPr>
            </w:pPr>
            <w:r w:rsidRPr="008070C0">
              <w:rPr>
                <w:rFonts w:cs="Arial"/>
                <w:sz w:val="18"/>
                <w:szCs w:val="18"/>
                <w:lang w:eastAsia="en-US"/>
              </w:rPr>
              <w:t>2</w:t>
            </w:r>
          </w:p>
        </w:tc>
        <w:tc>
          <w:tcPr>
            <w:tcW w:w="2977" w:type="dxa"/>
            <w:tcBorders>
              <w:top w:val="single" w:sz="4" w:space="0" w:color="auto"/>
            </w:tcBorders>
          </w:tcPr>
          <w:p w14:paraId="2269D398" w14:textId="515BA0ED" w:rsidR="00D072E8" w:rsidRPr="008070C0" w:rsidRDefault="00DF0804" w:rsidP="00D072E8">
            <w:pPr>
              <w:spacing w:line="276" w:lineRule="auto"/>
              <w:rPr>
                <w:rFonts w:cs="Arial"/>
                <w:sz w:val="18"/>
                <w:szCs w:val="18"/>
                <w:lang w:eastAsia="en-US"/>
              </w:rPr>
            </w:pPr>
            <w:r w:rsidRPr="008070C0">
              <w:rPr>
                <w:rFonts w:cs="Arial"/>
                <w:sz w:val="18"/>
                <w:szCs w:val="18"/>
              </w:rPr>
              <w:t>Projektant s področja projektiranja železniške infrastrukture za izdelavo načrta tirnih naprav</w:t>
            </w:r>
          </w:p>
        </w:tc>
        <w:tc>
          <w:tcPr>
            <w:tcW w:w="3402" w:type="dxa"/>
            <w:tcBorders>
              <w:top w:val="single" w:sz="4" w:space="0" w:color="auto"/>
            </w:tcBorders>
            <w:vAlign w:val="center"/>
          </w:tcPr>
          <w:p w14:paraId="50E7455C" w14:textId="77777777" w:rsidR="00D072E8" w:rsidRPr="008070C0" w:rsidRDefault="00D072E8" w:rsidP="00D072E8">
            <w:pPr>
              <w:rPr>
                <w:rFonts w:cs="Arial"/>
                <w:sz w:val="18"/>
                <w:szCs w:val="18"/>
              </w:rPr>
            </w:pPr>
          </w:p>
        </w:tc>
        <w:tc>
          <w:tcPr>
            <w:tcW w:w="2551" w:type="dxa"/>
            <w:tcBorders>
              <w:top w:val="single" w:sz="4" w:space="0" w:color="auto"/>
            </w:tcBorders>
          </w:tcPr>
          <w:p w14:paraId="535CBDC7" w14:textId="77777777" w:rsidR="00D072E8" w:rsidRPr="008070C0" w:rsidRDefault="00D072E8" w:rsidP="00D072E8">
            <w:pPr>
              <w:rPr>
                <w:rFonts w:cs="Arial"/>
                <w:sz w:val="18"/>
                <w:szCs w:val="18"/>
              </w:rPr>
            </w:pPr>
          </w:p>
        </w:tc>
        <w:tc>
          <w:tcPr>
            <w:tcW w:w="5103" w:type="dxa"/>
            <w:tcBorders>
              <w:top w:val="single" w:sz="4" w:space="0" w:color="auto"/>
            </w:tcBorders>
            <w:vAlign w:val="center"/>
          </w:tcPr>
          <w:p w14:paraId="30FA66FA" w14:textId="77777777" w:rsidR="00D072E8" w:rsidRPr="008070C0" w:rsidRDefault="00D072E8" w:rsidP="00D072E8">
            <w:pPr>
              <w:rPr>
                <w:rFonts w:cs="Arial"/>
                <w:sz w:val="18"/>
                <w:szCs w:val="18"/>
              </w:rPr>
            </w:pPr>
            <w:r w:rsidRPr="008070C0">
              <w:rPr>
                <w:rFonts w:cs="Arial"/>
                <w:sz w:val="18"/>
                <w:szCs w:val="18"/>
              </w:rPr>
              <w:t>kadrovsko sposobnost:</w:t>
            </w:r>
          </w:p>
          <w:p w14:paraId="114D5E71" w14:textId="77777777" w:rsidR="00D072E8" w:rsidRPr="008070C0" w:rsidRDefault="00D072E8" w:rsidP="00D072E8">
            <w:pPr>
              <w:rPr>
                <w:rFonts w:cs="Arial"/>
                <w:sz w:val="18"/>
                <w:szCs w:val="18"/>
              </w:rPr>
            </w:pPr>
            <w:r w:rsidRPr="008070C0">
              <w:rPr>
                <w:rFonts w:cs="Arial"/>
                <w:sz w:val="18"/>
                <w:szCs w:val="18"/>
              </w:rPr>
              <w:t>-</w:t>
            </w:r>
          </w:p>
          <w:p w14:paraId="602CC275" w14:textId="77777777" w:rsidR="00D072E8" w:rsidRPr="008070C0" w:rsidRDefault="00D072E8" w:rsidP="00D072E8">
            <w:pPr>
              <w:rPr>
                <w:rFonts w:cs="Arial"/>
                <w:sz w:val="18"/>
                <w:szCs w:val="18"/>
              </w:rPr>
            </w:pPr>
          </w:p>
          <w:p w14:paraId="669768AE" w14:textId="77777777" w:rsidR="00DF0804" w:rsidRPr="008070C0" w:rsidRDefault="00DF0804" w:rsidP="00DF0804">
            <w:pPr>
              <w:rPr>
                <w:rFonts w:cs="Arial"/>
                <w:sz w:val="18"/>
                <w:szCs w:val="18"/>
              </w:rPr>
            </w:pPr>
            <w:r w:rsidRPr="008070C0">
              <w:rPr>
                <w:rFonts w:cs="Arial"/>
                <w:sz w:val="18"/>
                <w:szCs w:val="18"/>
              </w:rPr>
              <w:t>merila:</w:t>
            </w:r>
          </w:p>
          <w:p w14:paraId="37354643" w14:textId="77777777" w:rsidR="00D072E8" w:rsidRPr="008070C0" w:rsidRDefault="00D072E8" w:rsidP="00D072E8">
            <w:pPr>
              <w:rPr>
                <w:rFonts w:cs="Arial"/>
                <w:sz w:val="18"/>
                <w:szCs w:val="18"/>
              </w:rPr>
            </w:pPr>
          </w:p>
        </w:tc>
      </w:tr>
      <w:tr w:rsidR="005906BC" w:rsidRPr="008070C0" w14:paraId="4CC0C8BC" w14:textId="77777777" w:rsidTr="00B0652E">
        <w:trPr>
          <w:trHeight w:val="108"/>
        </w:trPr>
        <w:tc>
          <w:tcPr>
            <w:tcW w:w="921" w:type="dxa"/>
          </w:tcPr>
          <w:p w14:paraId="3C716668" w14:textId="423D828E" w:rsidR="005906BC" w:rsidRPr="008070C0" w:rsidRDefault="005906BC" w:rsidP="005906BC">
            <w:pPr>
              <w:rPr>
                <w:rFonts w:cs="Arial"/>
                <w:sz w:val="18"/>
                <w:szCs w:val="18"/>
              </w:rPr>
            </w:pPr>
            <w:r w:rsidRPr="008070C0">
              <w:rPr>
                <w:rFonts w:cs="Arial"/>
                <w:sz w:val="18"/>
                <w:szCs w:val="18"/>
                <w:lang w:eastAsia="en-US"/>
              </w:rPr>
              <w:t>3</w:t>
            </w:r>
          </w:p>
        </w:tc>
        <w:tc>
          <w:tcPr>
            <w:tcW w:w="2977" w:type="dxa"/>
          </w:tcPr>
          <w:p w14:paraId="65726D22" w14:textId="0AB0910C" w:rsidR="005906BC" w:rsidRPr="008070C0" w:rsidRDefault="005906BC" w:rsidP="005906BC">
            <w:pPr>
              <w:rPr>
                <w:rFonts w:cs="Arial"/>
                <w:sz w:val="18"/>
                <w:szCs w:val="18"/>
              </w:rPr>
            </w:pPr>
            <w:r w:rsidRPr="008070C0">
              <w:rPr>
                <w:rFonts w:cs="Arial"/>
                <w:sz w:val="18"/>
                <w:szCs w:val="18"/>
                <w:lang w:eastAsia="en-US"/>
              </w:rPr>
              <w:t xml:space="preserve">Projektant s področja projektiranja železniške infrastrukture za izdelavo načrta gradbenih konstrukcij premostitvenih objektov </w:t>
            </w:r>
          </w:p>
        </w:tc>
        <w:tc>
          <w:tcPr>
            <w:tcW w:w="3402" w:type="dxa"/>
            <w:vAlign w:val="center"/>
          </w:tcPr>
          <w:p w14:paraId="71D1AAE2" w14:textId="77777777" w:rsidR="005906BC" w:rsidRPr="008070C0" w:rsidRDefault="005906BC" w:rsidP="005906BC">
            <w:pPr>
              <w:ind w:left="-1168" w:firstLine="1168"/>
              <w:rPr>
                <w:rFonts w:cs="Arial"/>
                <w:color w:val="FF0000"/>
                <w:sz w:val="18"/>
                <w:szCs w:val="18"/>
              </w:rPr>
            </w:pPr>
          </w:p>
        </w:tc>
        <w:tc>
          <w:tcPr>
            <w:tcW w:w="2551" w:type="dxa"/>
          </w:tcPr>
          <w:p w14:paraId="139591C5" w14:textId="77777777" w:rsidR="005906BC" w:rsidRPr="008070C0" w:rsidRDefault="005906BC" w:rsidP="005906BC">
            <w:pPr>
              <w:rPr>
                <w:rFonts w:cs="Arial"/>
                <w:color w:val="FF0000"/>
                <w:sz w:val="18"/>
                <w:szCs w:val="18"/>
              </w:rPr>
            </w:pPr>
          </w:p>
        </w:tc>
        <w:tc>
          <w:tcPr>
            <w:tcW w:w="5103" w:type="dxa"/>
          </w:tcPr>
          <w:p w14:paraId="03EB012A" w14:textId="77777777" w:rsidR="005906BC" w:rsidRPr="008070C0" w:rsidRDefault="005906BC" w:rsidP="005906BC">
            <w:pPr>
              <w:rPr>
                <w:rFonts w:cs="Arial"/>
                <w:sz w:val="18"/>
                <w:szCs w:val="18"/>
              </w:rPr>
            </w:pPr>
            <w:r w:rsidRPr="008070C0">
              <w:rPr>
                <w:rFonts w:cs="Arial"/>
                <w:sz w:val="18"/>
                <w:szCs w:val="18"/>
              </w:rPr>
              <w:t>kadrovsko sposobnost:</w:t>
            </w:r>
          </w:p>
          <w:p w14:paraId="699854D7" w14:textId="77777777" w:rsidR="005906BC" w:rsidRPr="008070C0" w:rsidRDefault="005906BC" w:rsidP="005906BC">
            <w:pPr>
              <w:rPr>
                <w:rFonts w:cs="Arial"/>
                <w:sz w:val="18"/>
                <w:szCs w:val="18"/>
              </w:rPr>
            </w:pPr>
            <w:r w:rsidRPr="008070C0">
              <w:rPr>
                <w:rFonts w:cs="Arial"/>
                <w:sz w:val="18"/>
                <w:szCs w:val="18"/>
              </w:rPr>
              <w:t>-</w:t>
            </w:r>
          </w:p>
          <w:p w14:paraId="13FB98DF" w14:textId="77777777" w:rsidR="005906BC" w:rsidRPr="008070C0" w:rsidRDefault="005906BC" w:rsidP="005906BC">
            <w:pPr>
              <w:rPr>
                <w:rFonts w:cs="Arial"/>
                <w:sz w:val="18"/>
                <w:szCs w:val="18"/>
              </w:rPr>
            </w:pPr>
          </w:p>
          <w:p w14:paraId="3624518B" w14:textId="77777777" w:rsidR="005906BC" w:rsidRPr="008070C0" w:rsidRDefault="005906BC" w:rsidP="005906BC">
            <w:pPr>
              <w:rPr>
                <w:rFonts w:cs="Arial"/>
                <w:sz w:val="18"/>
                <w:szCs w:val="18"/>
              </w:rPr>
            </w:pPr>
            <w:r w:rsidRPr="008070C0">
              <w:rPr>
                <w:rFonts w:cs="Arial"/>
                <w:sz w:val="18"/>
                <w:szCs w:val="18"/>
              </w:rPr>
              <w:t>merila:</w:t>
            </w:r>
          </w:p>
          <w:p w14:paraId="4F24AAFF" w14:textId="77777777" w:rsidR="005906BC" w:rsidRPr="008070C0" w:rsidRDefault="005906BC" w:rsidP="005906BC">
            <w:pPr>
              <w:rPr>
                <w:rFonts w:cs="Arial"/>
                <w:sz w:val="18"/>
                <w:szCs w:val="18"/>
              </w:rPr>
            </w:pPr>
          </w:p>
        </w:tc>
      </w:tr>
      <w:tr w:rsidR="00DF0804" w:rsidRPr="008070C0" w14:paraId="7999DB5F" w14:textId="77777777" w:rsidTr="008A4832">
        <w:trPr>
          <w:trHeight w:val="108"/>
        </w:trPr>
        <w:tc>
          <w:tcPr>
            <w:tcW w:w="921" w:type="dxa"/>
          </w:tcPr>
          <w:p w14:paraId="1AE1B4CF" w14:textId="73E9381E" w:rsidR="00DF0804" w:rsidRPr="008070C0" w:rsidRDefault="00DF0804" w:rsidP="00DF0804">
            <w:pPr>
              <w:rPr>
                <w:rFonts w:cs="Arial"/>
                <w:sz w:val="18"/>
                <w:szCs w:val="18"/>
              </w:rPr>
            </w:pPr>
            <w:r w:rsidRPr="008070C0">
              <w:rPr>
                <w:rFonts w:cs="Arial"/>
                <w:sz w:val="18"/>
                <w:szCs w:val="18"/>
                <w:lang w:eastAsia="en-US"/>
              </w:rPr>
              <w:t>4</w:t>
            </w:r>
          </w:p>
        </w:tc>
        <w:tc>
          <w:tcPr>
            <w:tcW w:w="2977" w:type="dxa"/>
          </w:tcPr>
          <w:p w14:paraId="5FE21AE0" w14:textId="25A9EB17" w:rsidR="00DF0804" w:rsidRPr="008070C0" w:rsidRDefault="00DF0804" w:rsidP="00DF0804">
            <w:pPr>
              <w:rPr>
                <w:rFonts w:cs="Arial"/>
                <w:sz w:val="18"/>
                <w:szCs w:val="18"/>
              </w:rPr>
            </w:pPr>
            <w:r w:rsidRPr="008070C0">
              <w:rPr>
                <w:rFonts w:cs="Arial"/>
                <w:sz w:val="18"/>
                <w:szCs w:val="18"/>
              </w:rPr>
              <w:t>Projektant s področja projektiranja železniške infrastrukture za izdelavo načrta signalno varnostnih (SV) naprav</w:t>
            </w:r>
          </w:p>
        </w:tc>
        <w:tc>
          <w:tcPr>
            <w:tcW w:w="3402" w:type="dxa"/>
            <w:vAlign w:val="center"/>
          </w:tcPr>
          <w:p w14:paraId="002DEDA1" w14:textId="77777777" w:rsidR="00DF0804" w:rsidRPr="008070C0" w:rsidRDefault="00DF0804" w:rsidP="00DF0804">
            <w:pPr>
              <w:rPr>
                <w:rFonts w:cs="Arial"/>
                <w:color w:val="FF0000"/>
                <w:sz w:val="18"/>
                <w:szCs w:val="18"/>
              </w:rPr>
            </w:pPr>
          </w:p>
        </w:tc>
        <w:tc>
          <w:tcPr>
            <w:tcW w:w="2551" w:type="dxa"/>
          </w:tcPr>
          <w:p w14:paraId="7D01DC54" w14:textId="77777777" w:rsidR="00DF0804" w:rsidRPr="008070C0" w:rsidRDefault="00DF0804" w:rsidP="00DF0804">
            <w:pPr>
              <w:rPr>
                <w:rFonts w:cs="Arial"/>
                <w:color w:val="FF0000"/>
                <w:sz w:val="18"/>
                <w:szCs w:val="18"/>
              </w:rPr>
            </w:pPr>
          </w:p>
        </w:tc>
        <w:tc>
          <w:tcPr>
            <w:tcW w:w="5103" w:type="dxa"/>
          </w:tcPr>
          <w:p w14:paraId="5BB27471" w14:textId="77777777" w:rsidR="00DF0804" w:rsidRPr="008070C0" w:rsidRDefault="00DF0804" w:rsidP="00DF0804">
            <w:pPr>
              <w:rPr>
                <w:rFonts w:cs="Arial"/>
                <w:sz w:val="18"/>
                <w:szCs w:val="18"/>
              </w:rPr>
            </w:pPr>
            <w:r w:rsidRPr="008070C0">
              <w:rPr>
                <w:rFonts w:cs="Arial"/>
                <w:sz w:val="18"/>
                <w:szCs w:val="18"/>
              </w:rPr>
              <w:t>kadrovsko sposobnost:</w:t>
            </w:r>
          </w:p>
          <w:p w14:paraId="682A0697" w14:textId="77777777" w:rsidR="00DF0804" w:rsidRPr="008070C0" w:rsidRDefault="00DF0804" w:rsidP="00DF0804">
            <w:pPr>
              <w:rPr>
                <w:rFonts w:cs="Arial"/>
                <w:sz w:val="18"/>
                <w:szCs w:val="18"/>
              </w:rPr>
            </w:pPr>
            <w:r w:rsidRPr="008070C0">
              <w:rPr>
                <w:rFonts w:cs="Arial"/>
                <w:sz w:val="18"/>
                <w:szCs w:val="18"/>
              </w:rPr>
              <w:t>-</w:t>
            </w:r>
          </w:p>
          <w:p w14:paraId="2F4BAC24" w14:textId="77777777" w:rsidR="00DF0804" w:rsidRPr="008070C0" w:rsidRDefault="00DF0804" w:rsidP="00DF0804">
            <w:pPr>
              <w:rPr>
                <w:rFonts w:cs="Arial"/>
                <w:sz w:val="18"/>
                <w:szCs w:val="18"/>
              </w:rPr>
            </w:pPr>
          </w:p>
          <w:p w14:paraId="2CF2CC71" w14:textId="77777777" w:rsidR="00DF0804" w:rsidRPr="008070C0" w:rsidRDefault="00DF0804" w:rsidP="00DF0804">
            <w:pPr>
              <w:rPr>
                <w:rFonts w:cs="Arial"/>
                <w:sz w:val="18"/>
                <w:szCs w:val="18"/>
              </w:rPr>
            </w:pPr>
          </w:p>
        </w:tc>
      </w:tr>
      <w:tr w:rsidR="00DF0804" w:rsidRPr="008070C0" w14:paraId="12F550DC" w14:textId="77777777" w:rsidTr="00946928">
        <w:trPr>
          <w:trHeight w:val="1128"/>
        </w:trPr>
        <w:tc>
          <w:tcPr>
            <w:tcW w:w="921" w:type="dxa"/>
          </w:tcPr>
          <w:p w14:paraId="1546C636" w14:textId="286F66BC" w:rsidR="00DF0804" w:rsidRPr="008070C0" w:rsidRDefault="00DF0804" w:rsidP="00DF0804">
            <w:pPr>
              <w:rPr>
                <w:rFonts w:cs="Arial"/>
                <w:sz w:val="18"/>
                <w:szCs w:val="18"/>
                <w:lang w:eastAsia="en-US"/>
              </w:rPr>
            </w:pPr>
            <w:r w:rsidRPr="008070C0">
              <w:rPr>
                <w:rFonts w:cs="Arial"/>
                <w:sz w:val="18"/>
                <w:szCs w:val="18"/>
                <w:lang w:eastAsia="en-US"/>
              </w:rPr>
              <w:t>5</w:t>
            </w:r>
          </w:p>
        </w:tc>
        <w:tc>
          <w:tcPr>
            <w:tcW w:w="2977" w:type="dxa"/>
          </w:tcPr>
          <w:p w14:paraId="49495F46" w14:textId="77777777" w:rsidR="00DF0804" w:rsidRPr="008070C0" w:rsidRDefault="00DF0804" w:rsidP="00DF0804">
            <w:pPr>
              <w:spacing w:before="60"/>
              <w:rPr>
                <w:rFonts w:cs="Arial"/>
                <w:sz w:val="18"/>
                <w:szCs w:val="18"/>
              </w:rPr>
            </w:pPr>
            <w:r w:rsidRPr="008070C0">
              <w:rPr>
                <w:rFonts w:cs="Arial"/>
                <w:sz w:val="18"/>
                <w:szCs w:val="18"/>
              </w:rPr>
              <w:t>Projektant s področja projektiranja železniške infrastrukture za izdelavo načrta</w:t>
            </w:r>
          </w:p>
          <w:p w14:paraId="572EC4C8" w14:textId="1ED8EE6D" w:rsidR="00DF0804" w:rsidRPr="008070C0" w:rsidRDefault="00DF0804" w:rsidP="00DF0804">
            <w:pPr>
              <w:rPr>
                <w:rFonts w:cs="Arial"/>
                <w:sz w:val="18"/>
                <w:szCs w:val="18"/>
              </w:rPr>
            </w:pPr>
            <w:r w:rsidRPr="008070C0">
              <w:rPr>
                <w:rFonts w:cs="Arial"/>
                <w:sz w:val="18"/>
                <w:szCs w:val="18"/>
              </w:rPr>
              <w:t>telekomunikacijskih (TK) naprav</w:t>
            </w:r>
          </w:p>
        </w:tc>
        <w:tc>
          <w:tcPr>
            <w:tcW w:w="3402" w:type="dxa"/>
            <w:vAlign w:val="center"/>
          </w:tcPr>
          <w:p w14:paraId="38400B37" w14:textId="77777777" w:rsidR="00DF0804" w:rsidRPr="008070C0" w:rsidRDefault="00DF0804" w:rsidP="00DF0804">
            <w:pPr>
              <w:rPr>
                <w:rFonts w:cs="Arial"/>
                <w:color w:val="FF0000"/>
                <w:sz w:val="18"/>
                <w:szCs w:val="18"/>
              </w:rPr>
            </w:pPr>
          </w:p>
        </w:tc>
        <w:tc>
          <w:tcPr>
            <w:tcW w:w="2551" w:type="dxa"/>
          </w:tcPr>
          <w:p w14:paraId="0BFB1FAA" w14:textId="77777777" w:rsidR="00DF0804" w:rsidRPr="008070C0" w:rsidRDefault="00DF0804" w:rsidP="00DF0804">
            <w:pPr>
              <w:rPr>
                <w:rFonts w:cs="Arial"/>
                <w:color w:val="FF0000"/>
                <w:sz w:val="18"/>
                <w:szCs w:val="18"/>
              </w:rPr>
            </w:pPr>
          </w:p>
        </w:tc>
        <w:tc>
          <w:tcPr>
            <w:tcW w:w="5103" w:type="dxa"/>
          </w:tcPr>
          <w:p w14:paraId="033F97F4" w14:textId="77777777" w:rsidR="00DF0804" w:rsidRPr="008070C0" w:rsidRDefault="00DF0804" w:rsidP="00DF0804">
            <w:pPr>
              <w:spacing w:before="60"/>
              <w:rPr>
                <w:rFonts w:cs="Arial"/>
                <w:sz w:val="18"/>
                <w:szCs w:val="18"/>
              </w:rPr>
            </w:pPr>
            <w:r w:rsidRPr="008070C0">
              <w:rPr>
                <w:rFonts w:cs="Arial"/>
                <w:sz w:val="18"/>
                <w:szCs w:val="18"/>
              </w:rPr>
              <w:t>kadrovsko sposobnost:</w:t>
            </w:r>
          </w:p>
          <w:p w14:paraId="3BFA78B3" w14:textId="39B522A4" w:rsidR="00DF0804" w:rsidRPr="008070C0" w:rsidRDefault="00DF0804" w:rsidP="00DF0804">
            <w:pPr>
              <w:rPr>
                <w:rFonts w:cs="Arial"/>
                <w:sz w:val="18"/>
                <w:szCs w:val="18"/>
              </w:rPr>
            </w:pPr>
            <w:r w:rsidRPr="008070C0">
              <w:rPr>
                <w:rFonts w:cs="Arial"/>
                <w:sz w:val="18"/>
                <w:szCs w:val="18"/>
              </w:rPr>
              <w:t>-</w:t>
            </w:r>
          </w:p>
        </w:tc>
      </w:tr>
      <w:tr w:rsidR="00DF0804" w:rsidRPr="008070C0" w14:paraId="3D78C52E" w14:textId="77777777" w:rsidTr="008A4832">
        <w:trPr>
          <w:trHeight w:val="108"/>
        </w:trPr>
        <w:tc>
          <w:tcPr>
            <w:tcW w:w="921" w:type="dxa"/>
          </w:tcPr>
          <w:p w14:paraId="448F03DB" w14:textId="54C513AF" w:rsidR="00DF0804" w:rsidRPr="008070C0" w:rsidRDefault="00DF0804" w:rsidP="00DF0804">
            <w:pPr>
              <w:rPr>
                <w:rFonts w:cs="Arial"/>
                <w:sz w:val="18"/>
                <w:szCs w:val="18"/>
                <w:lang w:eastAsia="en-US"/>
              </w:rPr>
            </w:pPr>
            <w:r w:rsidRPr="008070C0">
              <w:rPr>
                <w:rFonts w:cs="Arial"/>
                <w:sz w:val="18"/>
                <w:szCs w:val="18"/>
                <w:lang w:eastAsia="en-US"/>
              </w:rPr>
              <w:t>6</w:t>
            </w:r>
          </w:p>
        </w:tc>
        <w:tc>
          <w:tcPr>
            <w:tcW w:w="2977" w:type="dxa"/>
          </w:tcPr>
          <w:p w14:paraId="3D93C924" w14:textId="62C5270D" w:rsidR="00DF0804" w:rsidRPr="008070C0" w:rsidRDefault="00DF0804" w:rsidP="00DF0804">
            <w:pPr>
              <w:rPr>
                <w:rFonts w:cs="Arial"/>
                <w:sz w:val="18"/>
                <w:szCs w:val="18"/>
              </w:rPr>
            </w:pPr>
            <w:r w:rsidRPr="008070C0">
              <w:rPr>
                <w:rFonts w:cs="Arial"/>
                <w:sz w:val="18"/>
                <w:szCs w:val="18"/>
              </w:rPr>
              <w:t>Projektant s področja projektiranja železniške infrastrukture za izdelavo načrta električnih inštalacij in električne opreme</w:t>
            </w:r>
          </w:p>
        </w:tc>
        <w:tc>
          <w:tcPr>
            <w:tcW w:w="3402" w:type="dxa"/>
            <w:vAlign w:val="center"/>
          </w:tcPr>
          <w:p w14:paraId="69984916" w14:textId="77777777" w:rsidR="00DF0804" w:rsidRPr="008070C0" w:rsidRDefault="00DF0804" w:rsidP="00DF0804">
            <w:pPr>
              <w:rPr>
                <w:rFonts w:cs="Arial"/>
                <w:color w:val="FF0000"/>
                <w:sz w:val="18"/>
                <w:szCs w:val="18"/>
              </w:rPr>
            </w:pPr>
          </w:p>
        </w:tc>
        <w:tc>
          <w:tcPr>
            <w:tcW w:w="2551" w:type="dxa"/>
          </w:tcPr>
          <w:p w14:paraId="1238B71F" w14:textId="77777777" w:rsidR="00DF0804" w:rsidRPr="008070C0" w:rsidRDefault="00DF0804" w:rsidP="00DF0804">
            <w:pPr>
              <w:rPr>
                <w:rFonts w:cs="Arial"/>
                <w:color w:val="FF0000"/>
                <w:sz w:val="18"/>
                <w:szCs w:val="18"/>
              </w:rPr>
            </w:pPr>
          </w:p>
        </w:tc>
        <w:tc>
          <w:tcPr>
            <w:tcW w:w="5103" w:type="dxa"/>
          </w:tcPr>
          <w:p w14:paraId="40780F8A" w14:textId="77777777" w:rsidR="00DF0804" w:rsidRPr="008070C0" w:rsidRDefault="00DF0804" w:rsidP="00DF0804">
            <w:pPr>
              <w:spacing w:before="60"/>
              <w:rPr>
                <w:rFonts w:cs="Arial"/>
                <w:sz w:val="18"/>
                <w:szCs w:val="18"/>
              </w:rPr>
            </w:pPr>
            <w:r w:rsidRPr="008070C0">
              <w:rPr>
                <w:rFonts w:cs="Arial"/>
                <w:sz w:val="18"/>
                <w:szCs w:val="18"/>
              </w:rPr>
              <w:t>kadrovsko sposobnost:</w:t>
            </w:r>
          </w:p>
          <w:p w14:paraId="24D5E9D8" w14:textId="58F8F799" w:rsidR="00DF0804" w:rsidRPr="008070C0" w:rsidRDefault="00DF0804" w:rsidP="00DF0804">
            <w:pPr>
              <w:rPr>
                <w:rFonts w:cs="Arial"/>
                <w:sz w:val="18"/>
                <w:szCs w:val="18"/>
              </w:rPr>
            </w:pPr>
            <w:r w:rsidRPr="008070C0">
              <w:rPr>
                <w:rFonts w:cs="Arial"/>
                <w:sz w:val="18"/>
                <w:szCs w:val="18"/>
              </w:rPr>
              <w:t>-</w:t>
            </w:r>
          </w:p>
        </w:tc>
      </w:tr>
    </w:tbl>
    <w:p w14:paraId="5073D6AE" w14:textId="77777777" w:rsidR="00BA1600" w:rsidRPr="008070C0" w:rsidRDefault="00BA1600" w:rsidP="00CD45DA">
      <w:pPr>
        <w:pStyle w:val="Glava"/>
        <w:tabs>
          <w:tab w:val="left" w:pos="12758"/>
        </w:tabs>
        <w:rPr>
          <w:rFonts w:cs="Arial"/>
          <w:sz w:val="18"/>
          <w:szCs w:val="18"/>
        </w:rPr>
      </w:pPr>
    </w:p>
    <w:p w14:paraId="06FFA356" w14:textId="7FC0CD4C" w:rsidR="00CD45DA" w:rsidRPr="008070C0" w:rsidRDefault="00CD45DA" w:rsidP="00CD45DA">
      <w:pPr>
        <w:pStyle w:val="Glava"/>
        <w:tabs>
          <w:tab w:val="left" w:pos="12758"/>
        </w:tabs>
        <w:rPr>
          <w:rFonts w:cs="Arial"/>
          <w:sz w:val="18"/>
          <w:szCs w:val="18"/>
        </w:rPr>
      </w:pPr>
      <w:r w:rsidRPr="008070C0">
        <w:rPr>
          <w:rFonts w:cs="Arial"/>
          <w:sz w:val="18"/>
          <w:szCs w:val="18"/>
        </w:rPr>
        <w:t>Izjavljamo</w:t>
      </w:r>
      <w:r w:rsidR="00946928" w:rsidRPr="008070C0">
        <w:rPr>
          <w:rFonts w:cs="Arial"/>
          <w:sz w:val="18"/>
          <w:szCs w:val="18"/>
        </w:rPr>
        <w:t>, da</w:t>
      </w:r>
      <w:r w:rsidRPr="008070C0">
        <w:rPr>
          <w:rFonts w:cs="Arial"/>
          <w:sz w:val="18"/>
          <w:szCs w:val="18"/>
        </w:rPr>
        <w:t>,</w:t>
      </w:r>
    </w:p>
    <w:p w14:paraId="1829D0B8" w14:textId="77777777" w:rsidR="00CD45DA" w:rsidRPr="008070C0" w:rsidRDefault="00CD45DA" w:rsidP="00CD45DA">
      <w:pPr>
        <w:pStyle w:val="Glava"/>
        <w:tabs>
          <w:tab w:val="left" w:pos="12758"/>
        </w:tabs>
        <w:ind w:left="360"/>
        <w:rPr>
          <w:rFonts w:cs="Arial"/>
          <w:sz w:val="18"/>
          <w:szCs w:val="18"/>
        </w:rPr>
      </w:pPr>
      <w:r w:rsidRPr="008070C0">
        <w:rPr>
          <w:rFonts w:cs="Arial"/>
          <w:sz w:val="18"/>
          <w:szCs w:val="18"/>
        </w:rPr>
        <w:t>- so navedeni podatki resnični;</w:t>
      </w:r>
    </w:p>
    <w:p w14:paraId="1738D858" w14:textId="77777777" w:rsidR="00CD45DA" w:rsidRPr="008070C0" w:rsidRDefault="00CD45DA" w:rsidP="00CD45DA">
      <w:pPr>
        <w:pStyle w:val="Glava"/>
        <w:tabs>
          <w:tab w:val="left" w:pos="12758"/>
        </w:tabs>
        <w:ind w:left="360"/>
        <w:rPr>
          <w:rFonts w:cs="Arial"/>
          <w:sz w:val="18"/>
          <w:szCs w:val="18"/>
        </w:rPr>
      </w:pPr>
      <w:r w:rsidRPr="008070C0">
        <w:rPr>
          <w:rFonts w:cs="Arial"/>
          <w:sz w:val="18"/>
          <w:szCs w:val="18"/>
        </w:rPr>
        <w:t xml:space="preserve">- kader, za katerega je v točki </w:t>
      </w:r>
      <w:r w:rsidR="00B0323C" w:rsidRPr="008070C0">
        <w:rPr>
          <w:rFonts w:cs="Arial"/>
          <w:sz w:val="18"/>
          <w:szCs w:val="18"/>
        </w:rPr>
        <w:t>3.2.3</w:t>
      </w:r>
      <w:r w:rsidR="00F5445E" w:rsidRPr="008070C0">
        <w:rPr>
          <w:rFonts w:cs="Arial"/>
          <w:sz w:val="18"/>
          <w:szCs w:val="18"/>
        </w:rPr>
        <w:t>.2</w:t>
      </w:r>
      <w:r w:rsidRPr="008070C0">
        <w:rPr>
          <w:rFonts w:cs="Arial"/>
          <w:sz w:val="18"/>
          <w:szCs w:val="18"/>
        </w:rPr>
        <w:t xml:space="preserve"> tako zahtevano izpolnjuje predpisane pogoje za vpis v imenik pooblaščenih inženirjev z aktivnim poklicnim nazivom pristojne poklicne zbornice IZS. Če bomo izbrani, bomo</w:t>
      </w:r>
      <w:r w:rsidR="00F5445E" w:rsidRPr="008070C0">
        <w:rPr>
          <w:rFonts w:cs="Arial"/>
          <w:sz w:val="18"/>
          <w:szCs w:val="18"/>
        </w:rPr>
        <w:t xml:space="preserve"> v roku 15 delovnih dni od prejema poziva k podpisu pogodbe o izvedbi predmetnega javnega naročila izkazali vpis v imenik po veljavni gradbeni zakonodaji za vse ključne kadre za katere je tako določeno v razpisni dokumentaciji in jih predložil v kopiji naročniku.</w:t>
      </w:r>
      <w:r w:rsidRPr="008070C0">
        <w:rPr>
          <w:rFonts w:cs="Arial"/>
          <w:sz w:val="18"/>
          <w:szCs w:val="18"/>
        </w:rPr>
        <w:t>; *</w:t>
      </w:r>
    </w:p>
    <w:p w14:paraId="49651B9A" w14:textId="05057757" w:rsidR="008A0CC1" w:rsidRPr="008070C0" w:rsidRDefault="00C47745" w:rsidP="00CD45DA">
      <w:pPr>
        <w:pStyle w:val="Glava"/>
        <w:tabs>
          <w:tab w:val="left" w:pos="12758"/>
        </w:tabs>
        <w:ind w:left="360"/>
        <w:rPr>
          <w:rFonts w:cs="Arial"/>
          <w:sz w:val="18"/>
          <w:szCs w:val="18"/>
        </w:rPr>
      </w:pPr>
      <w:r w:rsidRPr="008070C0">
        <w:rPr>
          <w:rFonts w:cs="Arial"/>
          <w:sz w:val="18"/>
          <w:szCs w:val="18"/>
        </w:rPr>
        <w:t xml:space="preserve">- </w:t>
      </w:r>
      <w:r w:rsidR="006F1FB2" w:rsidRPr="008070C0">
        <w:rPr>
          <w:rFonts w:cs="Arial"/>
          <w:sz w:val="18"/>
          <w:szCs w:val="18"/>
        </w:rPr>
        <w:t>vsi navedeni kadri aktivno obvladajo slovenski jezik oziroma bomo imeli ves čas veljavnosti pogodbe zagotovljenega prevajalca.</w:t>
      </w:r>
    </w:p>
    <w:p w14:paraId="3AE3A565" w14:textId="77777777" w:rsidR="00CD45DA" w:rsidRPr="008070C0" w:rsidRDefault="00CD45DA" w:rsidP="00CD45DA">
      <w:pPr>
        <w:pStyle w:val="Glava"/>
        <w:tabs>
          <w:tab w:val="left" w:pos="12758"/>
        </w:tabs>
        <w:rPr>
          <w:rFonts w:cs="Arial"/>
          <w:sz w:val="18"/>
          <w:szCs w:val="18"/>
        </w:rPr>
      </w:pPr>
      <w:r w:rsidRPr="008070C0">
        <w:rPr>
          <w:rFonts w:cs="Arial"/>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CD45DA" w:rsidRPr="008070C0" w14:paraId="577D773F" w14:textId="77777777" w:rsidTr="00060B09">
        <w:trPr>
          <w:cantSplit/>
          <w:jc w:val="right"/>
        </w:trPr>
        <w:tc>
          <w:tcPr>
            <w:tcW w:w="1980" w:type="dxa"/>
          </w:tcPr>
          <w:p w14:paraId="01644D0F" w14:textId="77777777" w:rsidR="00CD45DA" w:rsidRPr="008070C0" w:rsidRDefault="00CD45DA" w:rsidP="00A65112">
            <w:pPr>
              <w:tabs>
                <w:tab w:val="left" w:pos="12758"/>
              </w:tabs>
              <w:rPr>
                <w:rFonts w:cs="Arial"/>
                <w:sz w:val="18"/>
                <w:szCs w:val="18"/>
              </w:rPr>
            </w:pPr>
          </w:p>
        </w:tc>
        <w:tc>
          <w:tcPr>
            <w:tcW w:w="1980" w:type="dxa"/>
            <w:vMerge w:val="restart"/>
            <w:vAlign w:val="center"/>
          </w:tcPr>
          <w:p w14:paraId="7FECFA88" w14:textId="77777777" w:rsidR="00CD45DA" w:rsidRPr="008070C0" w:rsidRDefault="00CD45DA" w:rsidP="00A65112">
            <w:pPr>
              <w:tabs>
                <w:tab w:val="left" w:pos="12758"/>
              </w:tabs>
              <w:jc w:val="center"/>
              <w:rPr>
                <w:rFonts w:cs="Arial"/>
                <w:sz w:val="18"/>
                <w:szCs w:val="18"/>
              </w:rPr>
            </w:pPr>
            <w:r w:rsidRPr="008070C0">
              <w:rPr>
                <w:rFonts w:cs="Arial"/>
                <w:sz w:val="18"/>
                <w:szCs w:val="18"/>
              </w:rPr>
              <w:t>žig</w:t>
            </w:r>
          </w:p>
        </w:tc>
        <w:tc>
          <w:tcPr>
            <w:tcW w:w="3780" w:type="dxa"/>
          </w:tcPr>
          <w:p w14:paraId="41543B8D" w14:textId="77777777" w:rsidR="00CD45DA" w:rsidRPr="008070C0" w:rsidRDefault="00CD45DA" w:rsidP="00A65112">
            <w:pPr>
              <w:tabs>
                <w:tab w:val="left" w:pos="12758"/>
              </w:tabs>
              <w:jc w:val="center"/>
              <w:rPr>
                <w:rFonts w:cs="Arial"/>
                <w:sz w:val="18"/>
                <w:szCs w:val="18"/>
              </w:rPr>
            </w:pPr>
            <w:r w:rsidRPr="008070C0">
              <w:rPr>
                <w:rFonts w:cs="Arial"/>
                <w:sz w:val="18"/>
                <w:szCs w:val="18"/>
              </w:rPr>
              <w:t>ponudnik</w:t>
            </w:r>
          </w:p>
        </w:tc>
      </w:tr>
      <w:tr w:rsidR="00CD45DA" w:rsidRPr="008070C0" w14:paraId="5BF87DB5" w14:textId="77777777" w:rsidTr="00060B09">
        <w:trPr>
          <w:cantSplit/>
          <w:jc w:val="right"/>
        </w:trPr>
        <w:tc>
          <w:tcPr>
            <w:tcW w:w="1980" w:type="dxa"/>
          </w:tcPr>
          <w:p w14:paraId="0354A2BA" w14:textId="77777777" w:rsidR="00CD45DA" w:rsidRPr="008070C0" w:rsidRDefault="00CD45DA" w:rsidP="00A65112">
            <w:pPr>
              <w:tabs>
                <w:tab w:val="left" w:pos="12758"/>
              </w:tabs>
              <w:spacing w:before="120"/>
              <w:jc w:val="center"/>
              <w:rPr>
                <w:rFonts w:cs="Arial"/>
                <w:sz w:val="18"/>
                <w:szCs w:val="18"/>
              </w:rPr>
            </w:pPr>
          </w:p>
        </w:tc>
        <w:tc>
          <w:tcPr>
            <w:tcW w:w="1980" w:type="dxa"/>
            <w:vMerge/>
          </w:tcPr>
          <w:p w14:paraId="60F37031" w14:textId="77777777" w:rsidR="00CD45DA" w:rsidRPr="008070C0" w:rsidRDefault="00CD45DA" w:rsidP="00A65112">
            <w:pPr>
              <w:tabs>
                <w:tab w:val="left" w:pos="12758"/>
              </w:tabs>
              <w:spacing w:before="120"/>
              <w:jc w:val="center"/>
              <w:rPr>
                <w:rFonts w:cs="Arial"/>
                <w:sz w:val="18"/>
                <w:szCs w:val="18"/>
              </w:rPr>
            </w:pPr>
          </w:p>
        </w:tc>
        <w:tc>
          <w:tcPr>
            <w:tcW w:w="3780" w:type="dxa"/>
            <w:tcBorders>
              <w:bottom w:val="dashSmallGap" w:sz="2" w:space="0" w:color="auto"/>
            </w:tcBorders>
          </w:tcPr>
          <w:p w14:paraId="7623F199" w14:textId="77777777" w:rsidR="00CD45DA" w:rsidRPr="008070C0" w:rsidRDefault="00CD45DA" w:rsidP="00A65112">
            <w:pPr>
              <w:tabs>
                <w:tab w:val="left" w:pos="12758"/>
              </w:tabs>
              <w:spacing w:before="120"/>
              <w:jc w:val="center"/>
              <w:rPr>
                <w:rFonts w:cs="Arial"/>
                <w:sz w:val="18"/>
                <w:szCs w:val="18"/>
              </w:rPr>
            </w:pPr>
          </w:p>
        </w:tc>
      </w:tr>
      <w:tr w:rsidR="00CD45DA" w:rsidRPr="008070C0" w14:paraId="4E50DB97" w14:textId="77777777" w:rsidTr="00060B09">
        <w:trPr>
          <w:cantSplit/>
          <w:jc w:val="right"/>
        </w:trPr>
        <w:tc>
          <w:tcPr>
            <w:tcW w:w="1980" w:type="dxa"/>
          </w:tcPr>
          <w:p w14:paraId="66FB5DCC" w14:textId="77777777" w:rsidR="00CD45DA" w:rsidRPr="008070C0" w:rsidRDefault="00CD45DA" w:rsidP="00A65112">
            <w:pPr>
              <w:tabs>
                <w:tab w:val="left" w:pos="12758"/>
              </w:tabs>
              <w:rPr>
                <w:rFonts w:cs="Arial"/>
                <w:sz w:val="18"/>
                <w:szCs w:val="18"/>
              </w:rPr>
            </w:pPr>
          </w:p>
        </w:tc>
        <w:tc>
          <w:tcPr>
            <w:tcW w:w="1980" w:type="dxa"/>
            <w:vMerge/>
          </w:tcPr>
          <w:p w14:paraId="544A3B2B" w14:textId="77777777" w:rsidR="00CD45DA" w:rsidRPr="008070C0" w:rsidRDefault="00CD45DA" w:rsidP="00A65112">
            <w:pPr>
              <w:tabs>
                <w:tab w:val="left" w:pos="12758"/>
              </w:tabs>
              <w:rPr>
                <w:rFonts w:cs="Arial"/>
                <w:sz w:val="18"/>
                <w:szCs w:val="18"/>
              </w:rPr>
            </w:pPr>
          </w:p>
        </w:tc>
        <w:tc>
          <w:tcPr>
            <w:tcW w:w="3780" w:type="dxa"/>
          </w:tcPr>
          <w:p w14:paraId="3ECCB537" w14:textId="77777777" w:rsidR="00CD45DA" w:rsidRPr="008070C0" w:rsidRDefault="00CD45DA" w:rsidP="00A65112">
            <w:pPr>
              <w:tabs>
                <w:tab w:val="left" w:pos="12758"/>
              </w:tabs>
              <w:jc w:val="center"/>
              <w:rPr>
                <w:rFonts w:cs="Arial"/>
                <w:sz w:val="18"/>
                <w:szCs w:val="18"/>
              </w:rPr>
            </w:pPr>
            <w:r w:rsidRPr="008070C0">
              <w:rPr>
                <w:rFonts w:cs="Arial"/>
                <w:sz w:val="18"/>
                <w:szCs w:val="18"/>
              </w:rPr>
              <w:t>(ime in priimek pooblaščene osebe)</w:t>
            </w:r>
          </w:p>
        </w:tc>
      </w:tr>
      <w:tr w:rsidR="00CD45DA" w:rsidRPr="008070C0" w14:paraId="3EB76C32" w14:textId="77777777" w:rsidTr="00060B09">
        <w:trPr>
          <w:cantSplit/>
          <w:jc w:val="right"/>
        </w:trPr>
        <w:tc>
          <w:tcPr>
            <w:tcW w:w="1980" w:type="dxa"/>
          </w:tcPr>
          <w:p w14:paraId="64F292F4" w14:textId="77777777" w:rsidR="00CD45DA" w:rsidRPr="008070C0" w:rsidRDefault="00CD45DA" w:rsidP="00A65112">
            <w:pPr>
              <w:tabs>
                <w:tab w:val="left" w:pos="12758"/>
              </w:tabs>
              <w:rPr>
                <w:rFonts w:cs="Arial"/>
                <w:sz w:val="18"/>
                <w:szCs w:val="18"/>
              </w:rPr>
            </w:pPr>
          </w:p>
        </w:tc>
        <w:tc>
          <w:tcPr>
            <w:tcW w:w="1980" w:type="dxa"/>
            <w:vMerge/>
          </w:tcPr>
          <w:p w14:paraId="48FC9A78" w14:textId="77777777" w:rsidR="00CD45DA" w:rsidRPr="008070C0" w:rsidRDefault="00CD45DA" w:rsidP="00A65112">
            <w:pPr>
              <w:tabs>
                <w:tab w:val="left" w:pos="12758"/>
              </w:tabs>
              <w:rPr>
                <w:rFonts w:cs="Arial"/>
                <w:sz w:val="18"/>
                <w:szCs w:val="18"/>
              </w:rPr>
            </w:pPr>
          </w:p>
        </w:tc>
        <w:tc>
          <w:tcPr>
            <w:tcW w:w="3780" w:type="dxa"/>
            <w:tcBorders>
              <w:top w:val="dashSmallGap" w:sz="4" w:space="0" w:color="auto"/>
            </w:tcBorders>
          </w:tcPr>
          <w:p w14:paraId="1DBEC2CA" w14:textId="77777777" w:rsidR="00CD45DA" w:rsidRPr="008070C0" w:rsidRDefault="00CD45DA" w:rsidP="00A65112">
            <w:pPr>
              <w:tabs>
                <w:tab w:val="left" w:pos="12758"/>
              </w:tabs>
              <w:jc w:val="center"/>
              <w:rPr>
                <w:rFonts w:cs="Arial"/>
                <w:sz w:val="18"/>
                <w:szCs w:val="18"/>
              </w:rPr>
            </w:pPr>
            <w:r w:rsidRPr="008070C0">
              <w:rPr>
                <w:rFonts w:cs="Arial"/>
                <w:sz w:val="18"/>
                <w:szCs w:val="18"/>
              </w:rPr>
              <w:t>( podpis )</w:t>
            </w:r>
          </w:p>
          <w:p w14:paraId="3A438704" w14:textId="77777777" w:rsidR="002F6EC7" w:rsidRPr="008070C0" w:rsidRDefault="002F6EC7" w:rsidP="00A65112">
            <w:pPr>
              <w:tabs>
                <w:tab w:val="left" w:pos="12758"/>
              </w:tabs>
              <w:jc w:val="center"/>
              <w:rPr>
                <w:rFonts w:cs="Arial"/>
                <w:sz w:val="18"/>
                <w:szCs w:val="18"/>
              </w:rPr>
            </w:pPr>
          </w:p>
          <w:p w14:paraId="4B9F70CE" w14:textId="77777777" w:rsidR="00F5445E" w:rsidRPr="008070C0" w:rsidRDefault="00F5445E" w:rsidP="00A65112">
            <w:pPr>
              <w:tabs>
                <w:tab w:val="left" w:pos="12758"/>
              </w:tabs>
              <w:jc w:val="center"/>
              <w:rPr>
                <w:rFonts w:cs="Arial"/>
                <w:sz w:val="18"/>
                <w:szCs w:val="18"/>
              </w:rPr>
            </w:pPr>
          </w:p>
        </w:tc>
      </w:tr>
    </w:tbl>
    <w:p w14:paraId="57232882"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7AD5E947" w14:textId="1A0E1CC4" w:rsidR="00F66C8F" w:rsidRPr="002315F3" w:rsidRDefault="00F66C8F" w:rsidP="00F66C8F">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lastRenderedPageBreak/>
        <w:t>REFERENČNO POTRDILO KADRA</w:t>
      </w:r>
    </w:p>
    <w:p w14:paraId="7B6331C4" w14:textId="77777777" w:rsidR="00F66C8F" w:rsidRPr="002315F3"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2315F3" w14:paraId="6BACC5ED" w14:textId="77777777" w:rsidTr="000705C8">
        <w:tc>
          <w:tcPr>
            <w:tcW w:w="2235" w:type="dxa"/>
            <w:tcBorders>
              <w:top w:val="nil"/>
              <w:bottom w:val="nil"/>
            </w:tcBorders>
          </w:tcPr>
          <w:p w14:paraId="2779187A" w14:textId="77777777" w:rsidR="00F66C8F" w:rsidRPr="002315F3" w:rsidRDefault="00F66C8F" w:rsidP="000705C8">
            <w:pPr>
              <w:rPr>
                <w:rFonts w:cs="Arial"/>
                <w:sz w:val="20"/>
              </w:rPr>
            </w:pPr>
          </w:p>
        </w:tc>
      </w:tr>
    </w:tbl>
    <w:p w14:paraId="1532F546" w14:textId="77777777" w:rsidR="00DF0804" w:rsidRPr="009F46DC" w:rsidRDefault="00DF0804" w:rsidP="00DF0804">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151"/>
      </w:tblGrid>
      <w:tr w:rsidR="00DF0804" w:rsidRPr="009F46DC" w14:paraId="7F124654" w14:textId="77777777" w:rsidTr="000E3630">
        <w:trPr>
          <w:trHeight w:val="310"/>
        </w:trPr>
        <w:tc>
          <w:tcPr>
            <w:tcW w:w="2441" w:type="dxa"/>
          </w:tcPr>
          <w:p w14:paraId="5EF839EC"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151" w:type="dxa"/>
          </w:tcPr>
          <w:p w14:paraId="73D2F51D" w14:textId="77777777" w:rsidR="00DF0804" w:rsidRPr="009F46DC" w:rsidRDefault="00DF0804" w:rsidP="000E3630">
            <w:pPr>
              <w:pStyle w:val="Telobesedila"/>
              <w:spacing w:before="120"/>
              <w:rPr>
                <w:rFonts w:ascii="Arial" w:hAnsi="Arial" w:cs="Arial"/>
                <w:sz w:val="20"/>
                <w:lang w:val="sl-SI"/>
              </w:rPr>
            </w:pPr>
          </w:p>
        </w:tc>
      </w:tr>
      <w:tr w:rsidR="00DF0804" w:rsidRPr="009F46DC" w14:paraId="24395FB9" w14:textId="77777777" w:rsidTr="000E3630">
        <w:trPr>
          <w:trHeight w:val="375"/>
        </w:trPr>
        <w:tc>
          <w:tcPr>
            <w:tcW w:w="2441" w:type="dxa"/>
          </w:tcPr>
          <w:p w14:paraId="7B20FAD3" w14:textId="77777777" w:rsidR="00DF0804" w:rsidRPr="009F46DC" w:rsidRDefault="00DF0804" w:rsidP="000E3630">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151" w:type="dxa"/>
          </w:tcPr>
          <w:p w14:paraId="3B4369AA"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3CA71B45" w14:textId="77777777" w:rsidTr="000E3630">
        <w:trPr>
          <w:trHeight w:val="745"/>
        </w:trPr>
        <w:tc>
          <w:tcPr>
            <w:tcW w:w="2441" w:type="dxa"/>
            <w:vAlign w:val="center"/>
          </w:tcPr>
          <w:p w14:paraId="481A0231"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r>
              <w:rPr>
                <w:rFonts w:ascii="Arial" w:hAnsi="Arial" w:cs="Arial"/>
                <w:sz w:val="20"/>
                <w:lang w:val="sl-SI"/>
              </w:rPr>
              <w:t>:</w:t>
            </w:r>
          </w:p>
        </w:tc>
        <w:tc>
          <w:tcPr>
            <w:tcW w:w="7151" w:type="dxa"/>
          </w:tcPr>
          <w:p w14:paraId="28D2DE4E"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5BFFEC0E" w14:textId="77777777" w:rsidTr="000E3630">
        <w:trPr>
          <w:trHeight w:val="745"/>
        </w:trPr>
        <w:tc>
          <w:tcPr>
            <w:tcW w:w="2441" w:type="dxa"/>
            <w:vAlign w:val="center"/>
          </w:tcPr>
          <w:p w14:paraId="71CE0419" w14:textId="280225D1" w:rsidR="00DF0804" w:rsidRPr="009F46DC" w:rsidRDefault="00DF0804" w:rsidP="000E3630">
            <w:pPr>
              <w:pStyle w:val="Telobesedila"/>
              <w:spacing w:before="60" w:after="60"/>
              <w:jc w:val="right"/>
              <w:rPr>
                <w:rFonts w:ascii="Arial" w:hAnsi="Arial" w:cs="Arial"/>
                <w:sz w:val="20"/>
                <w:lang w:val="sl-SI"/>
              </w:rPr>
            </w:pPr>
            <w:r>
              <w:rPr>
                <w:rFonts w:ascii="Arial" w:hAnsi="Arial" w:cs="Arial"/>
                <w:sz w:val="20"/>
                <w:lang w:val="sl-SI"/>
              </w:rPr>
              <w:t>Ime, priimek in izobrazba</w:t>
            </w:r>
            <w:r w:rsidR="00E044F8">
              <w:rPr>
                <w:rFonts w:ascii="Arial" w:hAnsi="Arial" w:cs="Arial"/>
                <w:sz w:val="20"/>
                <w:lang w:val="sl-SI"/>
              </w:rPr>
              <w:t>'</w:t>
            </w:r>
            <w:r>
              <w:rPr>
                <w:rFonts w:ascii="Arial" w:hAnsi="Arial" w:cs="Arial"/>
                <w:sz w:val="20"/>
                <w:lang w:val="sl-SI"/>
              </w:rPr>
              <w:t>kadra</w:t>
            </w:r>
            <w:r w:rsidRPr="009F46DC">
              <w:rPr>
                <w:rFonts w:ascii="Arial" w:hAnsi="Arial" w:cs="Arial"/>
                <w:sz w:val="20"/>
                <w:lang w:val="sl-SI"/>
              </w:rPr>
              <w:t>:</w:t>
            </w:r>
          </w:p>
        </w:tc>
        <w:tc>
          <w:tcPr>
            <w:tcW w:w="7151" w:type="dxa"/>
          </w:tcPr>
          <w:p w14:paraId="078031B7"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35A781F4" w14:textId="77777777" w:rsidTr="000E3630">
        <w:trPr>
          <w:trHeight w:val="745"/>
        </w:trPr>
        <w:tc>
          <w:tcPr>
            <w:tcW w:w="2441" w:type="dxa"/>
            <w:vAlign w:val="center"/>
          </w:tcPr>
          <w:p w14:paraId="040FC63B" w14:textId="77777777" w:rsidR="00DF0804" w:rsidRDefault="00DF0804" w:rsidP="000E3630">
            <w:pPr>
              <w:pStyle w:val="Telobesedila"/>
              <w:spacing w:before="60" w:after="60"/>
              <w:jc w:val="right"/>
              <w:rPr>
                <w:rFonts w:ascii="Arial" w:hAnsi="Arial" w:cs="Arial"/>
                <w:sz w:val="20"/>
                <w:lang w:val="sl-SI"/>
              </w:rPr>
            </w:pPr>
            <w:r>
              <w:rPr>
                <w:rFonts w:ascii="Arial" w:hAnsi="Arial" w:cs="Arial"/>
                <w:sz w:val="20"/>
                <w:lang w:val="sl-SI"/>
              </w:rPr>
              <w:t>Vloga kadra pri referenčnem delu:</w:t>
            </w:r>
          </w:p>
        </w:tc>
        <w:tc>
          <w:tcPr>
            <w:tcW w:w="7151" w:type="dxa"/>
          </w:tcPr>
          <w:p w14:paraId="6C34838C"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2AA83A78" w14:textId="77777777" w:rsidTr="000E3630">
        <w:trPr>
          <w:cantSplit/>
          <w:trHeight w:val="358"/>
        </w:trPr>
        <w:tc>
          <w:tcPr>
            <w:tcW w:w="2441" w:type="dxa"/>
            <w:vAlign w:val="bottom"/>
          </w:tcPr>
          <w:p w14:paraId="76313D49" w14:textId="77777777" w:rsidR="00DF0804" w:rsidRPr="009F46DC" w:rsidRDefault="00DF0804" w:rsidP="000E3630">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Pr>
                <w:rFonts w:ascii="Arial" w:hAnsi="Arial" w:cs="Arial"/>
                <w:sz w:val="20"/>
                <w:lang w:val="sl-SI"/>
              </w:rPr>
              <w:t>uspešno zaključene revizije/recenzije</w:t>
            </w:r>
            <w:r>
              <w:t xml:space="preserve"> </w:t>
            </w:r>
            <w:r w:rsidRPr="005F47C8">
              <w:rPr>
                <w:rFonts w:ascii="Arial" w:hAnsi="Arial" w:cs="Arial"/>
                <w:sz w:val="20"/>
                <w:lang w:val="sl-SI"/>
              </w:rPr>
              <w:t>ali  datum gradbenega/uporabnega/ obratovalnega dovoljenja</w:t>
            </w:r>
            <w:r>
              <w:rPr>
                <w:rFonts w:ascii="Arial" w:hAnsi="Arial" w:cs="Arial"/>
                <w:sz w:val="20"/>
                <w:lang w:val="sl-SI"/>
              </w:rPr>
              <w:t xml:space="preserve"> / datum izdaje mnenja, odločbe, okoljevarstvenega soglasja</w:t>
            </w:r>
            <w:r w:rsidRPr="005F47C8">
              <w:rPr>
                <w:rFonts w:ascii="Arial" w:hAnsi="Arial" w:cs="Arial"/>
                <w:sz w:val="20"/>
                <w:lang w:val="sl-SI"/>
              </w:rPr>
              <w:t>:</w:t>
            </w:r>
          </w:p>
        </w:tc>
        <w:tc>
          <w:tcPr>
            <w:tcW w:w="7151" w:type="dxa"/>
            <w:vAlign w:val="bottom"/>
          </w:tcPr>
          <w:p w14:paraId="5A091CF1"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5A588B01" w14:textId="77777777" w:rsidTr="000E3630">
        <w:trPr>
          <w:cantSplit/>
          <w:trHeight w:val="358"/>
        </w:trPr>
        <w:tc>
          <w:tcPr>
            <w:tcW w:w="2441" w:type="dxa"/>
          </w:tcPr>
          <w:p w14:paraId="12D7DD2C" w14:textId="77777777" w:rsidR="00DF0804" w:rsidRDefault="00DF0804" w:rsidP="000E3630">
            <w:pPr>
              <w:pStyle w:val="Telobesedila"/>
              <w:spacing w:before="60" w:after="60"/>
              <w:jc w:val="right"/>
              <w:rPr>
                <w:rFonts w:ascii="Arial" w:hAnsi="Arial" w:cs="Arial"/>
                <w:sz w:val="20"/>
                <w:lang w:val="sl-SI"/>
              </w:rPr>
            </w:pPr>
            <w:r w:rsidRPr="0059236C">
              <w:rPr>
                <w:rFonts w:ascii="Arial" w:hAnsi="Arial" w:cs="Arial"/>
                <w:sz w:val="20"/>
                <w:lang w:val="sl-SI"/>
              </w:rPr>
              <w:t>Datum</w:t>
            </w:r>
            <w:r>
              <w:rPr>
                <w:rFonts w:ascii="Arial" w:hAnsi="Arial" w:cs="Arial"/>
                <w:sz w:val="20"/>
                <w:lang w:val="sl-SI"/>
              </w:rPr>
              <w:t xml:space="preserve"> in številka</w:t>
            </w:r>
            <w:r w:rsidRPr="0059236C">
              <w:rPr>
                <w:rFonts w:ascii="Arial" w:hAnsi="Arial" w:cs="Arial"/>
                <w:sz w:val="20"/>
                <w:lang w:val="sl-SI"/>
              </w:rPr>
              <w:t xml:space="preserve"> ES vmesnega potrdila:</w:t>
            </w:r>
            <w:r w:rsidRPr="005F47C8">
              <w:rPr>
                <w:rFonts w:ascii="Arial" w:hAnsi="Arial" w:cs="Arial"/>
                <w:sz w:val="20"/>
                <w:lang w:val="sl-SI"/>
              </w:rPr>
              <w:t xml:space="preserve"> </w:t>
            </w:r>
          </w:p>
        </w:tc>
        <w:tc>
          <w:tcPr>
            <w:tcW w:w="7151" w:type="dxa"/>
          </w:tcPr>
          <w:p w14:paraId="7E4C90B6" w14:textId="77777777" w:rsidR="00DF0804" w:rsidRPr="009F46DC" w:rsidRDefault="00DF0804" w:rsidP="000E3630">
            <w:pPr>
              <w:pStyle w:val="Telobesedila"/>
              <w:spacing w:before="60" w:after="60"/>
              <w:rPr>
                <w:rFonts w:ascii="Arial" w:hAnsi="Arial" w:cs="Arial"/>
                <w:sz w:val="20"/>
                <w:lang w:val="sl-SI"/>
              </w:rPr>
            </w:pPr>
          </w:p>
        </w:tc>
      </w:tr>
      <w:tr w:rsidR="00DF0804" w:rsidRPr="009F46DC" w14:paraId="1AEAEC96" w14:textId="77777777" w:rsidTr="000E3630">
        <w:trPr>
          <w:cantSplit/>
          <w:trHeight w:val="358"/>
        </w:trPr>
        <w:tc>
          <w:tcPr>
            <w:tcW w:w="2441" w:type="dxa"/>
            <w:tcBorders>
              <w:bottom w:val="single" w:sz="2" w:space="0" w:color="auto"/>
            </w:tcBorders>
            <w:vAlign w:val="bottom"/>
          </w:tcPr>
          <w:p w14:paraId="11D98CFE" w14:textId="77777777" w:rsidR="00DF0804" w:rsidRPr="009F46DC" w:rsidRDefault="00DF0804" w:rsidP="000E3630">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151" w:type="dxa"/>
            <w:vAlign w:val="bottom"/>
          </w:tcPr>
          <w:p w14:paraId="6202A7C4" w14:textId="77777777" w:rsidR="00DF0804" w:rsidRPr="009F46DC" w:rsidRDefault="00DF0804" w:rsidP="000E3630">
            <w:pPr>
              <w:pStyle w:val="Telobesedila"/>
              <w:spacing w:before="60" w:after="60"/>
              <w:rPr>
                <w:rFonts w:ascii="Arial" w:hAnsi="Arial" w:cs="Arial"/>
                <w:sz w:val="20"/>
                <w:lang w:val="sl-SI"/>
              </w:rPr>
            </w:pPr>
          </w:p>
        </w:tc>
      </w:tr>
      <w:tr w:rsidR="00606DFC" w:rsidRPr="00364EED" w14:paraId="1E58D0BF" w14:textId="77777777" w:rsidTr="002D6602">
        <w:trPr>
          <w:cantSplit/>
          <w:trHeight w:val="953"/>
        </w:trPr>
        <w:tc>
          <w:tcPr>
            <w:tcW w:w="2441" w:type="dxa"/>
            <w:tcBorders>
              <w:top w:val="single" w:sz="2" w:space="0" w:color="auto"/>
              <w:bottom w:val="single" w:sz="2" w:space="0" w:color="auto"/>
            </w:tcBorders>
          </w:tcPr>
          <w:p w14:paraId="4182FCED" w14:textId="23898ED1" w:rsidR="00606DFC" w:rsidRPr="00364EED" w:rsidRDefault="00606DFC" w:rsidP="000E3630">
            <w:pPr>
              <w:pStyle w:val="Telobesedila"/>
              <w:spacing w:before="120"/>
              <w:jc w:val="right"/>
              <w:rPr>
                <w:rFonts w:ascii="Arial" w:hAnsi="Arial" w:cs="Arial"/>
                <w:sz w:val="20"/>
                <w:lang w:val="sl-SI"/>
              </w:rPr>
            </w:pPr>
            <w:r>
              <w:rPr>
                <w:rFonts w:ascii="Arial" w:hAnsi="Arial" w:cs="Arial"/>
                <w:sz w:val="20"/>
                <w:lang w:val="sl-SI"/>
              </w:rPr>
              <w:t>Investicijska</w:t>
            </w:r>
            <w:r w:rsidRPr="0059236C">
              <w:rPr>
                <w:rFonts w:ascii="Arial" w:hAnsi="Arial" w:cs="Arial"/>
                <w:sz w:val="20"/>
                <w:lang w:val="sl-SI"/>
              </w:rPr>
              <w:t xml:space="preserve"> vrednost referenčnega dela</w:t>
            </w:r>
            <w:r>
              <w:rPr>
                <w:rFonts w:ascii="Arial" w:hAnsi="Arial" w:cs="Arial"/>
                <w:sz w:val="20"/>
                <w:lang w:val="sl-SI"/>
              </w:rPr>
              <w:t xml:space="preserve"> </w:t>
            </w:r>
          </w:p>
        </w:tc>
        <w:tc>
          <w:tcPr>
            <w:tcW w:w="7151" w:type="dxa"/>
            <w:tcBorders>
              <w:top w:val="single" w:sz="2" w:space="0" w:color="auto"/>
            </w:tcBorders>
          </w:tcPr>
          <w:p w14:paraId="4FF8FEEE" w14:textId="04475E51" w:rsidR="00606DFC" w:rsidRPr="0046037C" w:rsidRDefault="00606DFC" w:rsidP="000E3630">
            <w:pPr>
              <w:pStyle w:val="Telobesedila"/>
              <w:spacing w:before="120"/>
              <w:rPr>
                <w:rFonts w:ascii="Arial" w:hAnsi="Arial" w:cs="Arial"/>
                <w:sz w:val="16"/>
                <w:szCs w:val="16"/>
                <w:lang w:val="sl-SI"/>
              </w:rPr>
            </w:pPr>
            <w:r w:rsidRPr="0046037C">
              <w:rPr>
                <w:rFonts w:ascii="Arial" w:hAnsi="Arial" w:cs="Arial"/>
                <w:sz w:val="16"/>
                <w:szCs w:val="16"/>
                <w:lang w:val="sl-SI"/>
              </w:rPr>
              <w:t>Investicijska vrednost:</w:t>
            </w:r>
          </w:p>
        </w:tc>
      </w:tr>
      <w:tr w:rsidR="00DF0804" w:rsidRPr="00364EED" w14:paraId="025ECC4C" w14:textId="77777777" w:rsidTr="000E3630">
        <w:trPr>
          <w:cantSplit/>
          <w:trHeight w:val="1690"/>
        </w:trPr>
        <w:tc>
          <w:tcPr>
            <w:tcW w:w="2441" w:type="dxa"/>
            <w:tcBorders>
              <w:top w:val="single" w:sz="2" w:space="0" w:color="auto"/>
              <w:bottom w:val="single" w:sz="4" w:space="0" w:color="auto"/>
            </w:tcBorders>
          </w:tcPr>
          <w:p w14:paraId="504CF286" w14:textId="77777777" w:rsidR="00DF0804" w:rsidRPr="00364EED" w:rsidRDefault="00DF0804" w:rsidP="000E3630">
            <w:pPr>
              <w:pStyle w:val="Telobesedila"/>
              <w:spacing w:before="120"/>
              <w:jc w:val="right"/>
              <w:rPr>
                <w:rFonts w:ascii="Arial" w:hAnsi="Arial" w:cs="Arial"/>
                <w:sz w:val="20"/>
                <w:lang w:val="sl-SI"/>
              </w:rPr>
            </w:pPr>
            <w:r w:rsidRPr="00364EED">
              <w:rPr>
                <w:rFonts w:ascii="Arial" w:hAnsi="Arial" w:cs="Arial"/>
                <w:sz w:val="20"/>
                <w:lang w:val="sl-SI"/>
              </w:rPr>
              <w:t>Opis referenčnih del skladno z zahtevo iz tč. 3.2.3.2 Navodil:</w:t>
            </w:r>
          </w:p>
          <w:p w14:paraId="3300CEEE" w14:textId="77777777" w:rsidR="00DF0804" w:rsidRPr="00364EED" w:rsidRDefault="00DF0804" w:rsidP="000E3630">
            <w:pPr>
              <w:pStyle w:val="Telobesedila"/>
              <w:spacing w:before="120"/>
              <w:jc w:val="right"/>
              <w:rPr>
                <w:rFonts w:ascii="Arial" w:hAnsi="Arial" w:cs="Arial"/>
                <w:sz w:val="20"/>
                <w:lang w:val="sl-SI"/>
              </w:rPr>
            </w:pPr>
          </w:p>
        </w:tc>
        <w:tc>
          <w:tcPr>
            <w:tcW w:w="7151" w:type="dxa"/>
            <w:tcBorders>
              <w:top w:val="single" w:sz="2" w:space="0" w:color="auto"/>
            </w:tcBorders>
          </w:tcPr>
          <w:p w14:paraId="410F488B" w14:textId="77777777" w:rsidR="00DF0804" w:rsidRPr="00364EED" w:rsidRDefault="00DF0804" w:rsidP="000E3630">
            <w:pPr>
              <w:pStyle w:val="Telobesedila"/>
              <w:spacing w:before="120"/>
              <w:rPr>
                <w:rFonts w:ascii="Arial" w:hAnsi="Arial" w:cs="Arial"/>
                <w:sz w:val="20"/>
                <w:lang w:val="sl-SI"/>
              </w:rPr>
            </w:pPr>
          </w:p>
        </w:tc>
      </w:tr>
    </w:tbl>
    <w:p w14:paraId="768EC4C3" w14:textId="77777777" w:rsidR="00F66C8F" w:rsidRPr="002315F3" w:rsidRDefault="00F66C8F" w:rsidP="00F66C8F">
      <w:pPr>
        <w:tabs>
          <w:tab w:val="right" w:leader="dot" w:pos="8460"/>
        </w:tabs>
        <w:spacing w:line="360" w:lineRule="auto"/>
        <w:jc w:val="both"/>
        <w:rPr>
          <w:rFonts w:cs="Arial"/>
          <w:sz w:val="20"/>
        </w:rPr>
      </w:pPr>
    </w:p>
    <w:p w14:paraId="5E1F5A02" w14:textId="77777777" w:rsidR="00F66C8F" w:rsidRPr="002315F3" w:rsidRDefault="00F66C8F" w:rsidP="00F66C8F">
      <w:pPr>
        <w:tabs>
          <w:tab w:val="right" w:leader="dot" w:pos="8460"/>
        </w:tabs>
        <w:spacing w:line="360" w:lineRule="auto"/>
        <w:jc w:val="both"/>
        <w:rPr>
          <w:rFonts w:cs="Arial"/>
          <w:sz w:val="20"/>
        </w:rPr>
      </w:pPr>
      <w:r w:rsidRPr="002315F3">
        <w:rPr>
          <w:rFonts w:cs="Arial"/>
          <w:sz w:val="20"/>
        </w:rPr>
        <w:t>Navedeni strokovni kader je dela opravil skladno s pravili stroke.</w:t>
      </w:r>
    </w:p>
    <w:p w14:paraId="73CCF197" w14:textId="77777777" w:rsidR="00F66C8F" w:rsidRPr="002315F3"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2315F3" w14:paraId="7A0439FE" w14:textId="77777777" w:rsidTr="000705C8">
        <w:trPr>
          <w:cantSplit/>
        </w:trPr>
        <w:tc>
          <w:tcPr>
            <w:tcW w:w="2002" w:type="dxa"/>
            <w:vMerge w:val="restart"/>
            <w:vAlign w:val="center"/>
          </w:tcPr>
          <w:p w14:paraId="185D1928" w14:textId="77777777" w:rsidR="00F66C8F" w:rsidRPr="002315F3" w:rsidRDefault="00F66C8F" w:rsidP="000705C8">
            <w:pPr>
              <w:tabs>
                <w:tab w:val="left" w:pos="12758"/>
              </w:tabs>
              <w:jc w:val="center"/>
              <w:rPr>
                <w:rFonts w:cs="Arial"/>
                <w:sz w:val="20"/>
              </w:rPr>
            </w:pPr>
          </w:p>
        </w:tc>
        <w:tc>
          <w:tcPr>
            <w:tcW w:w="3544" w:type="dxa"/>
          </w:tcPr>
          <w:p w14:paraId="469ACB34" w14:textId="77777777" w:rsidR="00F66C8F" w:rsidRPr="002315F3" w:rsidRDefault="00F66C8F" w:rsidP="000705C8">
            <w:pPr>
              <w:tabs>
                <w:tab w:val="left" w:pos="12758"/>
              </w:tabs>
              <w:jc w:val="center"/>
              <w:rPr>
                <w:rFonts w:cs="Arial"/>
                <w:sz w:val="20"/>
              </w:rPr>
            </w:pPr>
          </w:p>
          <w:p w14:paraId="3B726228" w14:textId="77777777" w:rsidR="00F66C8F" w:rsidRPr="002315F3" w:rsidRDefault="00F66C8F" w:rsidP="000705C8">
            <w:pPr>
              <w:tabs>
                <w:tab w:val="left" w:pos="12758"/>
              </w:tabs>
              <w:jc w:val="center"/>
              <w:rPr>
                <w:rFonts w:cs="Arial"/>
                <w:sz w:val="20"/>
              </w:rPr>
            </w:pPr>
          </w:p>
          <w:p w14:paraId="2E2C7153" w14:textId="77777777" w:rsidR="00F66C8F" w:rsidRPr="002315F3" w:rsidRDefault="00F66C8F" w:rsidP="000705C8">
            <w:pPr>
              <w:tabs>
                <w:tab w:val="left" w:pos="12758"/>
              </w:tabs>
              <w:jc w:val="center"/>
              <w:rPr>
                <w:rFonts w:cs="Arial"/>
                <w:sz w:val="20"/>
              </w:rPr>
            </w:pPr>
            <w:r w:rsidRPr="002315F3">
              <w:rPr>
                <w:rFonts w:cs="Arial"/>
                <w:sz w:val="20"/>
              </w:rPr>
              <w:t>naročnik</w:t>
            </w:r>
          </w:p>
        </w:tc>
      </w:tr>
      <w:tr w:rsidR="00F66C8F" w:rsidRPr="002315F3" w14:paraId="3B38FFF6" w14:textId="77777777" w:rsidTr="000705C8">
        <w:trPr>
          <w:cantSplit/>
        </w:trPr>
        <w:tc>
          <w:tcPr>
            <w:tcW w:w="2002" w:type="dxa"/>
            <w:vMerge/>
          </w:tcPr>
          <w:p w14:paraId="0F31B1FF"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00864CB2" w14:textId="77777777" w:rsidR="00F66C8F" w:rsidRPr="002315F3" w:rsidRDefault="00F66C8F" w:rsidP="000705C8">
            <w:pPr>
              <w:tabs>
                <w:tab w:val="left" w:pos="12758"/>
              </w:tabs>
              <w:spacing w:before="120"/>
              <w:jc w:val="center"/>
              <w:rPr>
                <w:rFonts w:cs="Arial"/>
                <w:sz w:val="20"/>
              </w:rPr>
            </w:pPr>
          </w:p>
        </w:tc>
      </w:tr>
      <w:tr w:rsidR="00F66C8F" w:rsidRPr="002315F3" w14:paraId="2EDE0EDC" w14:textId="77777777" w:rsidTr="000705C8">
        <w:trPr>
          <w:cantSplit/>
        </w:trPr>
        <w:tc>
          <w:tcPr>
            <w:tcW w:w="2002" w:type="dxa"/>
            <w:vMerge/>
          </w:tcPr>
          <w:p w14:paraId="14C05C29" w14:textId="77777777" w:rsidR="00F66C8F" w:rsidRPr="002315F3" w:rsidRDefault="00F66C8F" w:rsidP="000705C8">
            <w:pPr>
              <w:tabs>
                <w:tab w:val="left" w:pos="12758"/>
              </w:tabs>
              <w:rPr>
                <w:rFonts w:cs="Arial"/>
                <w:sz w:val="20"/>
              </w:rPr>
            </w:pPr>
          </w:p>
        </w:tc>
        <w:tc>
          <w:tcPr>
            <w:tcW w:w="3544" w:type="dxa"/>
          </w:tcPr>
          <w:p w14:paraId="329C3D07" w14:textId="77777777" w:rsidR="00F66C8F" w:rsidRPr="002315F3" w:rsidRDefault="00F66C8F" w:rsidP="000705C8">
            <w:pPr>
              <w:tabs>
                <w:tab w:val="left" w:pos="12758"/>
              </w:tabs>
              <w:jc w:val="center"/>
              <w:rPr>
                <w:rFonts w:cs="Arial"/>
                <w:sz w:val="20"/>
              </w:rPr>
            </w:pPr>
            <w:r w:rsidRPr="002315F3">
              <w:rPr>
                <w:rFonts w:cs="Arial"/>
                <w:sz w:val="20"/>
              </w:rPr>
              <w:t>(ime in priimek)</w:t>
            </w:r>
          </w:p>
        </w:tc>
      </w:tr>
      <w:tr w:rsidR="00F66C8F" w:rsidRPr="002315F3" w14:paraId="6B37E718" w14:textId="77777777" w:rsidTr="000705C8">
        <w:trPr>
          <w:cantSplit/>
        </w:trPr>
        <w:tc>
          <w:tcPr>
            <w:tcW w:w="2002" w:type="dxa"/>
            <w:vMerge/>
          </w:tcPr>
          <w:p w14:paraId="17ECD52E"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3BB1595" w14:textId="77777777" w:rsidR="00F66C8F" w:rsidRPr="002315F3" w:rsidRDefault="00F66C8F" w:rsidP="000705C8">
            <w:pPr>
              <w:tabs>
                <w:tab w:val="left" w:pos="12758"/>
              </w:tabs>
              <w:spacing w:before="120"/>
              <w:jc w:val="center"/>
              <w:rPr>
                <w:rFonts w:cs="Arial"/>
                <w:sz w:val="20"/>
              </w:rPr>
            </w:pPr>
          </w:p>
        </w:tc>
      </w:tr>
      <w:tr w:rsidR="00F66C8F" w:rsidRPr="008A0CC1" w14:paraId="42688A7A" w14:textId="77777777" w:rsidTr="000705C8">
        <w:trPr>
          <w:cantSplit/>
        </w:trPr>
        <w:tc>
          <w:tcPr>
            <w:tcW w:w="2002" w:type="dxa"/>
            <w:vMerge/>
          </w:tcPr>
          <w:p w14:paraId="5AA96832" w14:textId="77777777" w:rsidR="00F66C8F" w:rsidRPr="002315F3" w:rsidRDefault="00F66C8F" w:rsidP="000705C8">
            <w:pPr>
              <w:tabs>
                <w:tab w:val="left" w:pos="12758"/>
              </w:tabs>
              <w:rPr>
                <w:rFonts w:cs="Arial"/>
                <w:sz w:val="20"/>
              </w:rPr>
            </w:pPr>
          </w:p>
        </w:tc>
        <w:tc>
          <w:tcPr>
            <w:tcW w:w="3544" w:type="dxa"/>
          </w:tcPr>
          <w:p w14:paraId="300F3655" w14:textId="77777777" w:rsidR="00F66C8F" w:rsidRPr="008A0CC1" w:rsidRDefault="00F66C8F" w:rsidP="000705C8">
            <w:pPr>
              <w:tabs>
                <w:tab w:val="left" w:pos="12758"/>
              </w:tabs>
              <w:jc w:val="center"/>
              <w:rPr>
                <w:rFonts w:cs="Arial"/>
                <w:sz w:val="20"/>
              </w:rPr>
            </w:pPr>
            <w:r w:rsidRPr="002315F3">
              <w:rPr>
                <w:rFonts w:cs="Arial"/>
                <w:sz w:val="20"/>
              </w:rPr>
              <w:t>(podpis)</w:t>
            </w:r>
          </w:p>
          <w:p w14:paraId="52A4317F" w14:textId="77777777" w:rsidR="00F66C8F" w:rsidRPr="008A0CC1" w:rsidRDefault="00F66C8F" w:rsidP="000705C8">
            <w:pPr>
              <w:tabs>
                <w:tab w:val="left" w:pos="12758"/>
              </w:tabs>
              <w:jc w:val="center"/>
              <w:rPr>
                <w:rFonts w:cs="Arial"/>
                <w:sz w:val="20"/>
              </w:rPr>
            </w:pPr>
          </w:p>
          <w:p w14:paraId="000BAE15" w14:textId="77777777" w:rsidR="00F66C8F" w:rsidRPr="008A0CC1" w:rsidRDefault="00F66C8F" w:rsidP="000705C8">
            <w:pPr>
              <w:tabs>
                <w:tab w:val="left" w:pos="12758"/>
              </w:tabs>
              <w:jc w:val="center"/>
              <w:rPr>
                <w:rFonts w:cs="Arial"/>
                <w:sz w:val="20"/>
              </w:rPr>
            </w:pPr>
          </w:p>
          <w:p w14:paraId="5B22000B" w14:textId="77777777" w:rsidR="00F66C8F" w:rsidRPr="008A0CC1"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8A0CC1" w14:paraId="65DCAFAC" w14:textId="77777777" w:rsidTr="003D02A2">
        <w:tc>
          <w:tcPr>
            <w:tcW w:w="1008" w:type="dxa"/>
          </w:tcPr>
          <w:p w14:paraId="3F9541B0" w14:textId="77777777" w:rsidR="005C14BC" w:rsidRPr="008A0CC1" w:rsidRDefault="005C14BC" w:rsidP="003D02A2">
            <w:pPr>
              <w:tabs>
                <w:tab w:val="left" w:pos="12758"/>
              </w:tabs>
              <w:rPr>
                <w:sz w:val="20"/>
              </w:rPr>
            </w:pPr>
            <w:r w:rsidRPr="008A0CC1">
              <w:rPr>
                <w:sz w:val="20"/>
              </w:rPr>
              <w:t>Datum:</w:t>
            </w:r>
          </w:p>
        </w:tc>
        <w:tc>
          <w:tcPr>
            <w:tcW w:w="2520" w:type="dxa"/>
          </w:tcPr>
          <w:p w14:paraId="5C05CED5" w14:textId="77777777" w:rsidR="005C14BC" w:rsidRPr="008A0CC1" w:rsidRDefault="005C14BC" w:rsidP="003D02A2">
            <w:pPr>
              <w:tabs>
                <w:tab w:val="left" w:pos="12758"/>
              </w:tabs>
              <w:rPr>
                <w:sz w:val="20"/>
              </w:rPr>
            </w:pPr>
          </w:p>
        </w:tc>
      </w:tr>
      <w:tr w:rsidR="005C14BC" w:rsidRPr="00AD2E1F" w14:paraId="40498B0D" w14:textId="77777777" w:rsidTr="003D02A2">
        <w:tc>
          <w:tcPr>
            <w:tcW w:w="1008" w:type="dxa"/>
          </w:tcPr>
          <w:p w14:paraId="5E4C41B5" w14:textId="67D01906" w:rsidR="005C14BC" w:rsidRPr="00AD2E1F" w:rsidRDefault="005C14BC" w:rsidP="003D02A2">
            <w:pPr>
              <w:tabs>
                <w:tab w:val="left" w:pos="12758"/>
              </w:tabs>
              <w:spacing w:before="120"/>
              <w:rPr>
                <w:sz w:val="20"/>
              </w:rPr>
            </w:pPr>
            <w:r w:rsidRPr="008A0CC1">
              <w:rPr>
                <w:sz w:val="20"/>
              </w:rPr>
              <w:t>Kraj:</w:t>
            </w:r>
          </w:p>
        </w:tc>
        <w:tc>
          <w:tcPr>
            <w:tcW w:w="2520" w:type="dxa"/>
            <w:tcBorders>
              <w:top w:val="dashSmallGap" w:sz="4" w:space="0" w:color="auto"/>
              <w:bottom w:val="dashSmallGap" w:sz="4" w:space="0" w:color="auto"/>
            </w:tcBorders>
          </w:tcPr>
          <w:p w14:paraId="2E81AFFF" w14:textId="77777777" w:rsidR="005C14BC" w:rsidRPr="00AD2E1F" w:rsidRDefault="005C14BC" w:rsidP="003D02A2">
            <w:pPr>
              <w:tabs>
                <w:tab w:val="left" w:pos="12758"/>
              </w:tabs>
              <w:spacing w:before="120"/>
              <w:rPr>
                <w:sz w:val="20"/>
              </w:rPr>
            </w:pPr>
          </w:p>
        </w:tc>
      </w:tr>
    </w:tbl>
    <w:p w14:paraId="60683B27" w14:textId="77777777" w:rsidR="00F66C8F" w:rsidRDefault="00F66C8F" w:rsidP="00CD45DA">
      <w:pPr>
        <w:pStyle w:val="Naslov"/>
        <w:spacing w:before="0" w:after="240"/>
        <w:jc w:val="left"/>
        <w:rPr>
          <w:rFonts w:cs="Arial"/>
          <w:sz w:val="18"/>
          <w:szCs w:val="18"/>
        </w:rPr>
      </w:pPr>
    </w:p>
    <w:p w14:paraId="19B2214F" w14:textId="77777777" w:rsidR="00F66C8F" w:rsidRDefault="00F66C8F" w:rsidP="00CD45DA">
      <w:pPr>
        <w:pStyle w:val="Naslov"/>
        <w:spacing w:before="0" w:after="240"/>
        <w:jc w:val="left"/>
        <w:rPr>
          <w:rFonts w:cs="Arial"/>
          <w:sz w:val="18"/>
          <w:szCs w:val="18"/>
        </w:rPr>
      </w:pPr>
    </w:p>
    <w:p w14:paraId="61B49AE1" w14:textId="77777777" w:rsidR="00F66C8F" w:rsidRDefault="00F66C8F" w:rsidP="00CD45DA">
      <w:pPr>
        <w:pStyle w:val="Naslov"/>
        <w:spacing w:before="0" w:after="240"/>
        <w:jc w:val="left"/>
        <w:rPr>
          <w:rFonts w:cs="Arial"/>
          <w:sz w:val="18"/>
          <w:szCs w:val="18"/>
        </w:rPr>
      </w:pPr>
    </w:p>
    <w:p w14:paraId="68A69901" w14:textId="77777777" w:rsidR="00F66C8F" w:rsidRDefault="00F66C8F" w:rsidP="00CD45DA">
      <w:pPr>
        <w:pStyle w:val="Naslov"/>
        <w:spacing w:before="0" w:after="240"/>
        <w:jc w:val="left"/>
        <w:rPr>
          <w:rFonts w:cs="Arial"/>
          <w:sz w:val="18"/>
          <w:szCs w:val="18"/>
        </w:rPr>
      </w:pPr>
    </w:p>
    <w:p w14:paraId="5A48B173" w14:textId="15DBF63B" w:rsidR="00F66C8F" w:rsidRDefault="00F66C8F" w:rsidP="00CD45DA">
      <w:pPr>
        <w:pStyle w:val="Naslov"/>
        <w:spacing w:before="0" w:after="240"/>
        <w:jc w:val="left"/>
        <w:rPr>
          <w:rFonts w:cs="Arial"/>
          <w:sz w:val="18"/>
          <w:szCs w:val="18"/>
        </w:rPr>
      </w:pPr>
    </w:p>
    <w:p w14:paraId="3281F56C" w14:textId="3EB10EB8" w:rsidR="001E55A7" w:rsidRDefault="001E55A7" w:rsidP="00CD45DA">
      <w:pPr>
        <w:pStyle w:val="Naslov"/>
        <w:spacing w:before="0" w:after="240"/>
        <w:jc w:val="left"/>
        <w:rPr>
          <w:rFonts w:cs="Arial"/>
          <w:sz w:val="18"/>
          <w:szCs w:val="18"/>
        </w:rPr>
      </w:pPr>
    </w:p>
    <w:p w14:paraId="298E848F" w14:textId="13FAD3E6" w:rsidR="001E55A7" w:rsidRDefault="001E55A7" w:rsidP="00CD45DA">
      <w:pPr>
        <w:pStyle w:val="Naslov"/>
        <w:spacing w:before="0" w:after="240"/>
        <w:jc w:val="left"/>
        <w:rPr>
          <w:rFonts w:cs="Arial"/>
          <w:sz w:val="18"/>
          <w:szCs w:val="18"/>
        </w:rPr>
      </w:pPr>
    </w:p>
    <w:p w14:paraId="060DBA28" w14:textId="77777777" w:rsidR="001E55A7" w:rsidRPr="00C20AF8" w:rsidRDefault="001E55A7" w:rsidP="001E55A7">
      <w:pPr>
        <w:spacing w:after="120"/>
        <w:rPr>
          <w:rFonts w:cs="Arial"/>
          <w:b/>
          <w:sz w:val="20"/>
        </w:rPr>
      </w:pPr>
      <w:bookmarkStart w:id="4" w:name="_Hlk113274074"/>
      <w:r w:rsidRPr="00C20AF8">
        <w:rPr>
          <w:rFonts w:cs="Arial"/>
          <w:b/>
          <w:sz w:val="20"/>
        </w:rPr>
        <w:lastRenderedPageBreak/>
        <w:t>IZJAVA GOSPODARSKEGA SUBJEKTA - 5k člen</w:t>
      </w:r>
    </w:p>
    <w:bookmarkEnd w:id="4"/>
    <w:p w14:paraId="57AB3745" w14:textId="77777777" w:rsidR="001E55A7" w:rsidRPr="00C20AF8" w:rsidRDefault="001E55A7" w:rsidP="001E55A7">
      <w:pPr>
        <w:spacing w:after="120"/>
        <w:rPr>
          <w:rFonts w:cs="Arial"/>
          <w:color w:val="000000"/>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E55A7" w:rsidRPr="00C20AF8" w14:paraId="4E9FDD2B" w14:textId="77777777" w:rsidTr="00AE4D8F">
        <w:tc>
          <w:tcPr>
            <w:tcW w:w="2235" w:type="dxa"/>
            <w:tcBorders>
              <w:top w:val="nil"/>
              <w:bottom w:val="nil"/>
            </w:tcBorders>
          </w:tcPr>
          <w:p w14:paraId="5E742862" w14:textId="77777777" w:rsidR="001E55A7" w:rsidRPr="00C20AF8" w:rsidRDefault="001E55A7" w:rsidP="00AE4D8F">
            <w:pPr>
              <w:rPr>
                <w:rFonts w:cs="Arial"/>
                <w:sz w:val="20"/>
              </w:rPr>
            </w:pPr>
            <w:r w:rsidRPr="00C20AF8">
              <w:rPr>
                <w:rFonts w:cs="Arial"/>
                <w:sz w:val="20"/>
              </w:rPr>
              <w:t>Gospodarski subjekt:</w:t>
            </w:r>
          </w:p>
        </w:tc>
        <w:tc>
          <w:tcPr>
            <w:tcW w:w="7259" w:type="dxa"/>
          </w:tcPr>
          <w:p w14:paraId="293E1B08" w14:textId="77777777" w:rsidR="001E55A7" w:rsidRPr="00C20AF8" w:rsidRDefault="001E55A7" w:rsidP="00AE4D8F">
            <w:pPr>
              <w:rPr>
                <w:rFonts w:cs="Arial"/>
                <w:sz w:val="20"/>
              </w:rPr>
            </w:pPr>
          </w:p>
        </w:tc>
      </w:tr>
    </w:tbl>
    <w:p w14:paraId="65F49D99" w14:textId="77777777" w:rsidR="001E55A7" w:rsidRPr="00C20AF8" w:rsidRDefault="001E55A7" w:rsidP="001E55A7">
      <w:pPr>
        <w:pStyle w:val="Telobesedila"/>
        <w:tabs>
          <w:tab w:val="left" w:pos="426"/>
        </w:tabs>
        <w:rPr>
          <w:rFonts w:ascii="Arial" w:hAnsi="Arial" w:cs="Arial"/>
          <w:sz w:val="20"/>
        </w:rPr>
      </w:pPr>
    </w:p>
    <w:p w14:paraId="744EF4C2" w14:textId="77777777" w:rsidR="001E55A7" w:rsidRPr="00C20AF8" w:rsidRDefault="001E55A7" w:rsidP="001E55A7">
      <w:pPr>
        <w:spacing w:after="120"/>
        <w:rPr>
          <w:rFonts w:cs="Arial"/>
          <w:color w:val="000000"/>
          <w:sz w:val="20"/>
        </w:rPr>
      </w:pPr>
    </w:p>
    <w:p w14:paraId="1410B230" w14:textId="77777777" w:rsidR="001E55A7" w:rsidRPr="00C20AF8" w:rsidRDefault="001E55A7" w:rsidP="001E55A7">
      <w:pPr>
        <w:spacing w:after="120"/>
        <w:jc w:val="both"/>
        <w:rPr>
          <w:rFonts w:cs="Arial"/>
          <w:color w:val="000000"/>
          <w:sz w:val="20"/>
        </w:rPr>
      </w:pPr>
      <w:r w:rsidRPr="00C20AF8">
        <w:rPr>
          <w:rFonts w:cs="Arial"/>
          <w:color w:val="000000"/>
          <w:sz w:val="20"/>
        </w:rPr>
        <w:t xml:space="preserve">Pod materialno in kazensko odgovornostjo izjavljamo, da nismo v enem od spodaj navedenih položajev, ki jih opredeljuje </w:t>
      </w:r>
      <w:r w:rsidRPr="00C20AF8">
        <w:rPr>
          <w:rFonts w:cs="Arial"/>
          <w:sz w:val="20"/>
        </w:rPr>
        <w:t>prvi odstavek 5k člena UREDBE SVETA (EU) 2022/576 z dne 8. aprila 2022 o spremembi Uredbe (EU)</w:t>
      </w:r>
      <w:r w:rsidRPr="008646BD">
        <w:rPr>
          <w:sz w:val="20"/>
        </w:rPr>
        <w:t xml:space="preserve"> št. </w:t>
      </w:r>
      <w:r w:rsidRPr="00C20AF8">
        <w:rPr>
          <w:rFonts w:cs="Arial"/>
          <w:sz w:val="20"/>
        </w:rPr>
        <w:t>833/2014 o omejevalnih ukrepih zaradi delovanja Rusije, ki povzroča destabilizacijo razmer v Ukrajini</w:t>
      </w:r>
      <w:r w:rsidRPr="00C20AF8">
        <w:rPr>
          <w:rFonts w:cs="Arial"/>
          <w:color w:val="000000"/>
          <w:sz w:val="20"/>
        </w:rPr>
        <w:t>:</w:t>
      </w:r>
    </w:p>
    <w:p w14:paraId="5F908AB7" w14:textId="77777777" w:rsidR="001E55A7" w:rsidRPr="00C20AF8" w:rsidRDefault="001E55A7" w:rsidP="001E55A7">
      <w:pPr>
        <w:rPr>
          <w:rFonts w:cs="Arial"/>
          <w:b/>
          <w:sz w:val="20"/>
        </w:rPr>
      </w:pPr>
    </w:p>
    <w:p w14:paraId="47267FEC" w14:textId="77777777" w:rsidR="001E55A7" w:rsidRPr="00C20AF8" w:rsidRDefault="001E55A7" w:rsidP="001E55A7">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ruski državljan ali fizična ali pravna oseba, subjekt ali organ s sedežem v Rusiji;</w:t>
      </w:r>
    </w:p>
    <w:p w14:paraId="2B065ABA" w14:textId="77777777" w:rsidR="001E55A7" w:rsidRPr="00C20AF8" w:rsidRDefault="001E55A7" w:rsidP="001E55A7">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pravna oseba, subjekt ali organ, katerega več kot 50-odstotni delež je v neposredni ali posredni lasti subjekta iz točke (a) tega odstavka, ali</w:t>
      </w:r>
    </w:p>
    <w:p w14:paraId="2DD34AD1" w14:textId="77777777" w:rsidR="001E55A7" w:rsidRPr="00C20AF8" w:rsidRDefault="001E55A7" w:rsidP="001E55A7">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fizična ali pravna oseba, subjekt ali organ, ki deluje v imenu ali po navodilih subjekta iz točke (a) ali (b) tega odstavka,</w:t>
      </w:r>
    </w:p>
    <w:p w14:paraId="1DEA0513" w14:textId="77777777" w:rsidR="001E55A7" w:rsidRPr="00C20AF8" w:rsidRDefault="001E55A7" w:rsidP="001E55A7">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podizvajalec, dobavitelj ali subjekt, katerega zmogljivosti se uporabljajo v smislu direktiv o javnem naročanju, ki predstavljajo več kot 10 % vrednosti predmetnega naročila.</w:t>
      </w:r>
    </w:p>
    <w:p w14:paraId="35D178E1" w14:textId="77777777" w:rsidR="001E55A7" w:rsidRPr="00C20AF8" w:rsidRDefault="001E55A7" w:rsidP="001E55A7">
      <w:pPr>
        <w:rPr>
          <w:rFonts w:cs="Arial"/>
          <w:sz w:val="20"/>
        </w:rPr>
      </w:pPr>
    </w:p>
    <w:p w14:paraId="40171473" w14:textId="77777777" w:rsidR="001E55A7" w:rsidRPr="00C20AF8" w:rsidRDefault="001E55A7" w:rsidP="001E55A7">
      <w:pPr>
        <w:rPr>
          <w:rFonts w:cs="Arial"/>
          <w:sz w:val="20"/>
        </w:rPr>
      </w:pPr>
    </w:p>
    <w:p w14:paraId="507848E8" w14:textId="77777777" w:rsidR="001E55A7" w:rsidRPr="00C20AF8" w:rsidRDefault="001E55A7" w:rsidP="001E55A7">
      <w:pPr>
        <w:rPr>
          <w:rFonts w:cs="Arial"/>
          <w:b/>
          <w:sz w:val="20"/>
        </w:rPr>
      </w:pPr>
      <w:r w:rsidRPr="00C20AF8">
        <w:rPr>
          <w:rFonts w:cs="Arial"/>
          <w:sz w:val="20"/>
        </w:rPr>
        <w:t>V _____________,  dne___________</w:t>
      </w:r>
    </w:p>
    <w:p w14:paraId="3191D0E9" w14:textId="77777777" w:rsidR="001E55A7" w:rsidRPr="00C20AF8" w:rsidRDefault="001E55A7" w:rsidP="001E55A7">
      <w:pPr>
        <w:rPr>
          <w:rFonts w:cs="Arial"/>
          <w:b/>
          <w:sz w:val="20"/>
        </w:rPr>
      </w:pPr>
    </w:p>
    <w:tbl>
      <w:tblPr>
        <w:tblW w:w="0" w:type="auto"/>
        <w:jc w:val="right"/>
        <w:tblLayout w:type="fixed"/>
        <w:tblLook w:val="0000" w:firstRow="0" w:lastRow="0" w:firstColumn="0" w:lastColumn="0" w:noHBand="0" w:noVBand="0"/>
      </w:tblPr>
      <w:tblGrid>
        <w:gridCol w:w="3543"/>
      </w:tblGrid>
      <w:tr w:rsidR="001E55A7" w:rsidRPr="00C20AF8" w14:paraId="544A8E78" w14:textId="77777777" w:rsidTr="00AE4D8F">
        <w:trPr>
          <w:cantSplit/>
          <w:jc w:val="right"/>
        </w:trPr>
        <w:tc>
          <w:tcPr>
            <w:tcW w:w="3543" w:type="dxa"/>
          </w:tcPr>
          <w:p w14:paraId="42085250" w14:textId="77777777" w:rsidR="001E55A7" w:rsidRPr="00C20AF8" w:rsidRDefault="001E55A7" w:rsidP="00AE4D8F">
            <w:pPr>
              <w:tabs>
                <w:tab w:val="left" w:pos="12758"/>
              </w:tabs>
              <w:jc w:val="center"/>
              <w:rPr>
                <w:rFonts w:cs="Arial"/>
                <w:sz w:val="20"/>
              </w:rPr>
            </w:pPr>
            <w:r w:rsidRPr="00C20AF8">
              <w:rPr>
                <w:rFonts w:cs="Arial"/>
                <w:sz w:val="20"/>
              </w:rPr>
              <w:t>gospodarski subjekt</w:t>
            </w:r>
          </w:p>
        </w:tc>
      </w:tr>
      <w:tr w:rsidR="001E55A7" w:rsidRPr="00C20AF8" w14:paraId="34E6AC25" w14:textId="77777777" w:rsidTr="00AE4D8F">
        <w:trPr>
          <w:cantSplit/>
          <w:jc w:val="right"/>
        </w:trPr>
        <w:tc>
          <w:tcPr>
            <w:tcW w:w="3543" w:type="dxa"/>
            <w:tcBorders>
              <w:bottom w:val="dashSmallGap" w:sz="4" w:space="0" w:color="auto"/>
            </w:tcBorders>
          </w:tcPr>
          <w:p w14:paraId="4B486F67" w14:textId="77777777" w:rsidR="001E55A7" w:rsidRPr="00C20AF8" w:rsidRDefault="001E55A7" w:rsidP="00AE4D8F">
            <w:pPr>
              <w:tabs>
                <w:tab w:val="left" w:pos="12758"/>
              </w:tabs>
              <w:spacing w:before="120"/>
              <w:jc w:val="center"/>
              <w:rPr>
                <w:rFonts w:cs="Arial"/>
              </w:rPr>
            </w:pPr>
          </w:p>
        </w:tc>
      </w:tr>
      <w:tr w:rsidR="001E55A7" w:rsidRPr="00C20AF8" w14:paraId="51CFA784" w14:textId="77777777" w:rsidTr="00AE4D8F">
        <w:trPr>
          <w:cantSplit/>
          <w:jc w:val="right"/>
        </w:trPr>
        <w:tc>
          <w:tcPr>
            <w:tcW w:w="3543" w:type="dxa"/>
          </w:tcPr>
          <w:p w14:paraId="1066C63C" w14:textId="77777777" w:rsidR="001E55A7" w:rsidRPr="00C20AF8" w:rsidRDefault="001E55A7" w:rsidP="00AE4D8F">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1E55A7" w:rsidRPr="00C20AF8" w14:paraId="6FEAC8CE" w14:textId="77777777" w:rsidTr="00AE4D8F">
        <w:trPr>
          <w:cantSplit/>
          <w:jc w:val="right"/>
        </w:trPr>
        <w:tc>
          <w:tcPr>
            <w:tcW w:w="3543" w:type="dxa"/>
            <w:tcBorders>
              <w:bottom w:val="dashSmallGap" w:sz="4" w:space="0" w:color="auto"/>
            </w:tcBorders>
          </w:tcPr>
          <w:p w14:paraId="265A43E1" w14:textId="77777777" w:rsidR="001E55A7" w:rsidRPr="00C20AF8" w:rsidRDefault="001E55A7" w:rsidP="00AE4D8F">
            <w:pPr>
              <w:tabs>
                <w:tab w:val="left" w:pos="12758"/>
              </w:tabs>
              <w:spacing w:before="120"/>
              <w:jc w:val="center"/>
              <w:rPr>
                <w:rFonts w:cs="Arial"/>
              </w:rPr>
            </w:pPr>
          </w:p>
        </w:tc>
      </w:tr>
      <w:tr w:rsidR="001E55A7" w:rsidRPr="00C20AF8" w14:paraId="68C70B95" w14:textId="77777777" w:rsidTr="00AE4D8F">
        <w:trPr>
          <w:cantSplit/>
          <w:jc w:val="right"/>
        </w:trPr>
        <w:tc>
          <w:tcPr>
            <w:tcW w:w="3543" w:type="dxa"/>
          </w:tcPr>
          <w:p w14:paraId="1D267E46" w14:textId="77777777" w:rsidR="001E55A7" w:rsidRPr="00C20AF8" w:rsidRDefault="001E55A7" w:rsidP="00AE4D8F">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37145043" w14:textId="77777777" w:rsidR="001E55A7" w:rsidRPr="00C20AF8" w:rsidRDefault="001E55A7" w:rsidP="001E55A7">
      <w:pPr>
        <w:rPr>
          <w:rFonts w:cs="Arial"/>
          <w:b/>
          <w:sz w:val="20"/>
        </w:rPr>
      </w:pPr>
    </w:p>
    <w:p w14:paraId="2157DADB" w14:textId="77777777" w:rsidR="001E55A7" w:rsidRPr="00C20AF8" w:rsidRDefault="001E55A7" w:rsidP="001E55A7">
      <w:pPr>
        <w:pStyle w:val="Naslov3"/>
        <w:keepNext w:val="0"/>
        <w:spacing w:before="120"/>
        <w:ind w:right="-471"/>
        <w:jc w:val="left"/>
        <w:rPr>
          <w:rFonts w:cs="Arial"/>
          <w:b/>
          <w:sz w:val="20"/>
        </w:rPr>
      </w:pPr>
    </w:p>
    <w:p w14:paraId="4273C618" w14:textId="77777777" w:rsidR="001E55A7" w:rsidRPr="00C20AF8" w:rsidRDefault="001E55A7" w:rsidP="001E55A7">
      <w:pPr>
        <w:rPr>
          <w:lang w:val="x-none" w:eastAsia="x-none"/>
        </w:rPr>
      </w:pPr>
      <w:r w:rsidRPr="00C20AF8">
        <w:rPr>
          <w:lang w:val="x-none" w:eastAsia="x-none"/>
        </w:rPr>
        <w:br w:type="page"/>
      </w:r>
    </w:p>
    <w:p w14:paraId="6CFB3443" w14:textId="77777777" w:rsidR="0030145B" w:rsidRPr="008A4832" w:rsidRDefault="0030145B" w:rsidP="008A4832">
      <w:pPr>
        <w:pStyle w:val="Telobesedila"/>
        <w:tabs>
          <w:tab w:val="num" w:pos="360"/>
        </w:tabs>
        <w:spacing w:before="60" w:after="60"/>
        <w:rPr>
          <w:rFonts w:ascii="Arial" w:hAnsi="Arial" w:cs="Arial"/>
          <w:b/>
          <w:sz w:val="20"/>
        </w:rPr>
      </w:pPr>
      <w:r w:rsidRPr="008A4832">
        <w:rPr>
          <w:rFonts w:ascii="Arial" w:hAnsi="Arial" w:cs="Arial"/>
          <w:b/>
          <w:sz w:val="20"/>
        </w:rPr>
        <w:lastRenderedPageBreak/>
        <w:t>VZOREC FINANČNEGA ZAVAROVANJA ZA RESNOST PONUDBE</w:t>
      </w:r>
    </w:p>
    <w:p w14:paraId="7C10CDDF" w14:textId="77777777" w:rsidR="0030145B" w:rsidRPr="00370D63" w:rsidRDefault="0030145B" w:rsidP="0030145B">
      <w:pPr>
        <w:rPr>
          <w:rFonts w:cs="Arial"/>
          <w:sz w:val="18"/>
          <w:szCs w:val="18"/>
        </w:rPr>
      </w:pPr>
    </w:p>
    <w:p w14:paraId="2BB6D4A1" w14:textId="3990F96F"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 xml:space="preserve">Glava s podatki o garantu ali SWIFT-ključ </w:t>
      </w:r>
    </w:p>
    <w:p w14:paraId="09BDF6DD" w14:textId="77777777" w:rsidR="00B77989" w:rsidRPr="00370D63" w:rsidRDefault="00B77989"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07FEA1" w14:textId="13CD7616"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1E55A7">
        <w:rPr>
          <w:rFonts w:cs="Arial"/>
          <w:sz w:val="18"/>
          <w:szCs w:val="18"/>
        </w:rPr>
        <w:t>Hajdrihova 2a</w:t>
      </w:r>
      <w:r w:rsidR="00B72579" w:rsidRPr="00370D63">
        <w:rPr>
          <w:rFonts w:cs="Arial"/>
          <w:sz w:val="18"/>
          <w:szCs w:val="18"/>
        </w:rPr>
        <w:t>, Ljubljana</w:t>
      </w:r>
      <w:r w:rsidR="00B72579" w:rsidRPr="00370D63" w:rsidDel="00B72579">
        <w:rPr>
          <w:rFonts w:cs="Arial"/>
          <w:sz w:val="18"/>
          <w:szCs w:val="18"/>
        </w:rPr>
        <w:t xml:space="preserve"> </w:t>
      </w:r>
    </w:p>
    <w:p w14:paraId="6DC02D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0A4E86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741420" w14:textId="6DD5F91E"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6D34FA9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7F99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4E3A3B7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08CAA2" w14:textId="043E30A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957C87">
        <w:rPr>
          <w:rFonts w:cs="Arial"/>
          <w:i/>
          <w:sz w:val="18"/>
          <w:szCs w:val="18"/>
        </w:rPr>
        <w:t>garanta</w:t>
      </w:r>
      <w:r w:rsidRPr="00370D63">
        <w:rPr>
          <w:rFonts w:cs="Arial"/>
          <w:i/>
          <w:sz w:val="18"/>
          <w:szCs w:val="18"/>
        </w:rPr>
        <w:t xml:space="preserve"> v kraju izdaje)</w:t>
      </w:r>
    </w:p>
    <w:p w14:paraId="0B52606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480D33" w14:textId="0043BCFC"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B77989">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512F64E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3F9444" w14:textId="5EC2A71F"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1E55A7">
        <w:rPr>
          <w:rFonts w:cs="Arial"/>
          <w:sz w:val="18"/>
          <w:szCs w:val="18"/>
        </w:rPr>
        <w:t>Hajdrihova 2a</w:t>
      </w:r>
      <w:r w:rsidR="00B72579" w:rsidRPr="00370D63">
        <w:rPr>
          <w:rFonts w:cs="Arial"/>
          <w:sz w:val="18"/>
          <w:szCs w:val="18"/>
        </w:rPr>
        <w:t>, Ljubljana</w:t>
      </w:r>
      <w:r w:rsidR="00B72579" w:rsidRPr="00370D63" w:rsidDel="00B72579">
        <w:rPr>
          <w:rFonts w:cs="Arial"/>
          <w:sz w:val="18"/>
          <w:szCs w:val="18"/>
        </w:rPr>
        <w:t xml:space="preserve"> </w:t>
      </w:r>
    </w:p>
    <w:p w14:paraId="7C27C91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59A59C" w14:textId="77777777" w:rsidR="0049672A" w:rsidRPr="00635B3D" w:rsidRDefault="0030145B" w:rsidP="00635B3D">
      <w:pPr>
        <w:spacing w:line="360" w:lineRule="auto"/>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w:t>
      </w:r>
      <w:r w:rsidRPr="00502349">
        <w:rPr>
          <w:rFonts w:cs="Arial"/>
          <w:i/>
          <w:sz w:val="18"/>
          <w:szCs w:val="18"/>
        </w:rPr>
        <w:t>številka objave oziroma interne oznake postopka oddaje javnega naročila)</w:t>
      </w:r>
      <w:r w:rsidRPr="00C76E7A">
        <w:rPr>
          <w:rFonts w:cs="Arial"/>
          <w:sz w:val="18"/>
          <w:szCs w:val="18"/>
        </w:rPr>
        <w:t>, katerega predmet je</w:t>
      </w:r>
      <w:r w:rsidR="003C7D11" w:rsidRPr="00C76E7A">
        <w:rPr>
          <w:i/>
          <w:sz w:val="18"/>
          <w:szCs w:val="18"/>
        </w:rPr>
        <w:t xml:space="preserve">: </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49672A" w:rsidRPr="00635B3D" w14:paraId="2C21DD63" w14:textId="77777777" w:rsidTr="00E7434C">
        <w:tc>
          <w:tcPr>
            <w:tcW w:w="9210" w:type="dxa"/>
            <w:tcBorders>
              <w:bottom w:val="dashSmallGap" w:sz="4" w:space="0" w:color="auto"/>
            </w:tcBorders>
            <w:shd w:val="clear" w:color="auto" w:fill="auto"/>
          </w:tcPr>
          <w:p w14:paraId="13332512" w14:textId="208E36DC" w:rsidR="0049672A" w:rsidRPr="00635B3D" w:rsidRDefault="00100D07" w:rsidP="00635B3D">
            <w:pPr>
              <w:spacing w:line="360" w:lineRule="auto"/>
              <w:rPr>
                <w:sz w:val="18"/>
                <w:szCs w:val="18"/>
              </w:rPr>
            </w:pPr>
            <w:r w:rsidRPr="00BF1F8D">
              <w:rPr>
                <w:rFonts w:cs="Arial"/>
                <w:b/>
                <w:sz w:val="20"/>
              </w:rPr>
              <w:t xml:space="preserve">Izdelava </w:t>
            </w:r>
            <w:r>
              <w:rPr>
                <w:rFonts w:cs="Arial"/>
                <w:b/>
                <w:sz w:val="20"/>
              </w:rPr>
              <w:t>izvedbenega načrta za nadgradnjo železniške postaje Ljubljana Črnuče</w:t>
            </w:r>
          </w:p>
        </w:tc>
      </w:tr>
    </w:tbl>
    <w:p w14:paraId="2A36DB22" w14:textId="1022592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ZNESEK V </w:t>
      </w:r>
      <w:r w:rsidRPr="00043EEF">
        <w:rPr>
          <w:rFonts w:cs="Arial"/>
          <w:b/>
          <w:sz w:val="18"/>
          <w:szCs w:val="18"/>
        </w:rPr>
        <w:t>EUR</w:t>
      </w:r>
      <w:r w:rsidR="008070C0">
        <w:rPr>
          <w:rFonts w:cs="Arial"/>
          <w:b/>
          <w:sz w:val="18"/>
          <w:szCs w:val="18"/>
        </w:rPr>
        <w:t xml:space="preserve">: </w:t>
      </w:r>
      <w:r w:rsidR="008070C0" w:rsidRPr="008070C0">
        <w:rPr>
          <w:rFonts w:cs="Arial"/>
          <w:b/>
          <w:sz w:val="18"/>
          <w:szCs w:val="18"/>
        </w:rPr>
        <w:t xml:space="preserve">33.900,00 </w:t>
      </w:r>
      <w:r w:rsidR="00B5714B" w:rsidRPr="008070C0">
        <w:rPr>
          <w:rFonts w:cs="Arial"/>
          <w:b/>
          <w:sz w:val="18"/>
          <w:szCs w:val="18"/>
        </w:rPr>
        <w:t>EUR</w:t>
      </w:r>
      <w:r w:rsidR="00F628BC" w:rsidRPr="008070C0">
        <w:rPr>
          <w:rFonts w:cs="Arial"/>
          <w:sz w:val="18"/>
          <w:szCs w:val="18"/>
        </w:rPr>
        <w:t xml:space="preserve"> </w:t>
      </w:r>
      <w:r w:rsidRPr="002315F3">
        <w:rPr>
          <w:rFonts w:cs="Arial"/>
          <w:i/>
          <w:sz w:val="18"/>
          <w:szCs w:val="18"/>
        </w:rPr>
        <w:t>(</w:t>
      </w:r>
      <w:r w:rsidRPr="00043EEF">
        <w:rPr>
          <w:rFonts w:cs="Arial"/>
          <w:i/>
          <w:sz w:val="18"/>
          <w:szCs w:val="18"/>
        </w:rPr>
        <w:t>vpiše se</w:t>
      </w:r>
      <w:r w:rsidRPr="00370D63">
        <w:rPr>
          <w:rFonts w:cs="Arial"/>
          <w:i/>
          <w:sz w:val="18"/>
          <w:szCs w:val="18"/>
        </w:rPr>
        <w:t xml:space="preserve"> najvišji znesek s številko in besedo)</w:t>
      </w:r>
    </w:p>
    <w:p w14:paraId="15817BB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742FE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B5EF75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432A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3CCC14C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45773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0FFAAAC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75960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2009D50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43D32E6" w14:textId="77777777" w:rsidR="0030145B" w:rsidRPr="00043EE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AD6697D" w14:textId="712BF61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43EEF">
        <w:rPr>
          <w:rFonts w:cs="Arial"/>
          <w:b/>
          <w:sz w:val="18"/>
          <w:szCs w:val="18"/>
        </w:rPr>
        <w:t xml:space="preserve">ROK VELJAVNOSTI: </w:t>
      </w:r>
      <w:r w:rsidR="00E2546C" w:rsidRPr="00E2546C">
        <w:rPr>
          <w:rFonts w:cs="Arial"/>
          <w:b/>
          <w:sz w:val="18"/>
          <w:szCs w:val="18"/>
        </w:rPr>
        <w:t>31. 7. 2023</w:t>
      </w:r>
      <w:r w:rsidR="000C6D52" w:rsidRPr="00E2546C">
        <w:rPr>
          <w:rFonts w:cs="Arial"/>
          <w:i/>
          <w:sz w:val="18"/>
          <w:szCs w:val="18"/>
        </w:rPr>
        <w:t xml:space="preserve"> </w:t>
      </w:r>
      <w:r w:rsidRPr="00043EEF">
        <w:rPr>
          <w:rFonts w:cs="Arial"/>
          <w:i/>
          <w:sz w:val="18"/>
          <w:szCs w:val="18"/>
        </w:rPr>
        <w:t xml:space="preserve">(vpiše </w:t>
      </w:r>
      <w:r w:rsidRPr="00370D63">
        <w:rPr>
          <w:rFonts w:cs="Arial"/>
          <w:i/>
          <w:sz w:val="18"/>
          <w:szCs w:val="18"/>
        </w:rPr>
        <w:t>se datum veljavnosti, ki je zahtevan v razpisni dokumentaciji za oddajo predmetnega javnega naročila ali v obvestilu o naročilu)</w:t>
      </w:r>
    </w:p>
    <w:p w14:paraId="7E99A24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F3244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18C4AC44"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C115DB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44BAA6" w14:textId="77777777" w:rsidR="0099634C" w:rsidRPr="00370D63" w:rsidRDefault="0099634C" w:rsidP="0030145B">
      <w:pPr>
        <w:jc w:val="both"/>
        <w:rPr>
          <w:rFonts w:cs="Arial"/>
          <w:sz w:val="18"/>
          <w:szCs w:val="18"/>
        </w:rPr>
      </w:pPr>
    </w:p>
    <w:p w14:paraId="54B96099"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67685D55" w14:textId="115BC69E" w:rsidR="00B77989" w:rsidRPr="00B77989" w:rsidRDefault="00B77989" w:rsidP="00635B3D">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po roku za oddajo ponudb svojo ponudbo umakne</w:t>
      </w:r>
      <w:r w:rsidR="00502349">
        <w:rPr>
          <w:rFonts w:cs="Arial"/>
          <w:b w:val="0"/>
          <w:sz w:val="18"/>
          <w:szCs w:val="18"/>
        </w:rPr>
        <w:t xml:space="preserve"> ali</w:t>
      </w:r>
    </w:p>
    <w:p w14:paraId="29D172E7" w14:textId="6791E807" w:rsidR="00B77989" w:rsidRPr="00B77989" w:rsidRDefault="00B77989" w:rsidP="00635B3D">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ne sklene pogodbe v določenem roku</w:t>
      </w:r>
      <w:r w:rsidR="00502349">
        <w:rPr>
          <w:rFonts w:cs="Arial"/>
          <w:b w:val="0"/>
          <w:sz w:val="18"/>
          <w:szCs w:val="18"/>
        </w:rPr>
        <w:t xml:space="preserve"> ali</w:t>
      </w:r>
    </w:p>
    <w:p w14:paraId="6331C668" w14:textId="433C172E" w:rsidR="00B77989" w:rsidRPr="0025625B" w:rsidRDefault="00B77989" w:rsidP="00635B3D">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v določenem roku po sklenitvi pogodbe ne predloži </w:t>
      </w:r>
      <w:r w:rsidR="00A81E77">
        <w:rPr>
          <w:rFonts w:cs="Arial"/>
          <w:b w:val="0"/>
          <w:sz w:val="18"/>
          <w:szCs w:val="18"/>
        </w:rPr>
        <w:t>finančnega zavarovanja</w:t>
      </w:r>
      <w:r w:rsidR="00A81E77" w:rsidRPr="00B77989">
        <w:rPr>
          <w:rFonts w:cs="Arial"/>
          <w:b w:val="0"/>
          <w:sz w:val="18"/>
          <w:szCs w:val="18"/>
        </w:rPr>
        <w:t xml:space="preserve"> </w:t>
      </w:r>
      <w:r w:rsidRPr="00B77989">
        <w:rPr>
          <w:rFonts w:cs="Arial"/>
          <w:b w:val="0"/>
          <w:sz w:val="18"/>
          <w:szCs w:val="18"/>
        </w:rPr>
        <w:t xml:space="preserve">za dobro izvedbo </w:t>
      </w:r>
      <w:r w:rsidRPr="0025625B">
        <w:rPr>
          <w:rFonts w:cs="Arial"/>
          <w:b w:val="0"/>
          <w:sz w:val="18"/>
          <w:szCs w:val="18"/>
        </w:rPr>
        <w:t>pogodbenih obveznosti</w:t>
      </w:r>
      <w:r w:rsidR="00502349" w:rsidRPr="0025625B">
        <w:rPr>
          <w:rFonts w:cs="Arial"/>
          <w:b w:val="0"/>
          <w:sz w:val="18"/>
          <w:szCs w:val="18"/>
        </w:rPr>
        <w:t xml:space="preserve"> ali</w:t>
      </w:r>
    </w:p>
    <w:p w14:paraId="79E407A3" w14:textId="735226E2" w:rsidR="00CD45DA" w:rsidRPr="00B77989" w:rsidRDefault="00B77989" w:rsidP="00635B3D">
      <w:pPr>
        <w:pStyle w:val="Telobesedila2"/>
        <w:numPr>
          <w:ilvl w:val="0"/>
          <w:numId w:val="23"/>
        </w:numPr>
        <w:tabs>
          <w:tab w:val="left" w:pos="284"/>
        </w:tabs>
        <w:ind w:left="284" w:hanging="284"/>
        <w:rPr>
          <w:rFonts w:cs="Arial"/>
          <w:sz w:val="18"/>
          <w:szCs w:val="18"/>
        </w:rPr>
      </w:pPr>
      <w:r w:rsidRPr="0025625B">
        <w:rPr>
          <w:rFonts w:cs="Arial"/>
          <w:b w:val="0"/>
          <w:sz w:val="18"/>
          <w:szCs w:val="18"/>
        </w:rPr>
        <w:t xml:space="preserve">Naročnik zavarovanja </w:t>
      </w:r>
      <w:r w:rsidR="00CD45DA" w:rsidRPr="0025625B">
        <w:rPr>
          <w:rFonts w:cs="Arial"/>
          <w:b w:val="0"/>
          <w:sz w:val="18"/>
          <w:szCs w:val="18"/>
        </w:rPr>
        <w:t xml:space="preserve">v roku 15 delovnih dni od prejema poziva k podpisu pogodbe o izvedbi predmetnega javnega naročila ni </w:t>
      </w:r>
      <w:r w:rsidR="00B72579" w:rsidRPr="0025625B">
        <w:rPr>
          <w:rFonts w:cs="Arial"/>
          <w:b w:val="0"/>
          <w:sz w:val="18"/>
          <w:szCs w:val="18"/>
        </w:rPr>
        <w:t xml:space="preserve">izkazal vpisa v imenik po veljavni gradbeni </w:t>
      </w:r>
      <w:r w:rsidR="00CD45DA" w:rsidRPr="0025625B">
        <w:rPr>
          <w:rFonts w:cs="Arial"/>
          <w:b w:val="0"/>
          <w:sz w:val="18"/>
          <w:szCs w:val="18"/>
        </w:rPr>
        <w:t>za</w:t>
      </w:r>
      <w:r w:rsidR="006F12FC" w:rsidRPr="0025625B">
        <w:rPr>
          <w:rFonts w:cs="Arial"/>
          <w:b w:val="0"/>
          <w:sz w:val="18"/>
          <w:szCs w:val="18"/>
        </w:rPr>
        <w:t>konodaji za vse</w:t>
      </w:r>
      <w:r w:rsidR="00CD45DA" w:rsidRPr="0025625B">
        <w:rPr>
          <w:rFonts w:cs="Arial"/>
          <w:b w:val="0"/>
          <w:sz w:val="18"/>
          <w:szCs w:val="18"/>
        </w:rPr>
        <w:t xml:space="preserve"> ključne kadre za katere je tako določeno v razpisni</w:t>
      </w:r>
      <w:r w:rsidR="00CD45DA" w:rsidRPr="00B77989">
        <w:rPr>
          <w:rFonts w:cs="Arial"/>
          <w:b w:val="0"/>
          <w:sz w:val="18"/>
          <w:szCs w:val="18"/>
        </w:rPr>
        <w:t xml:space="preserve"> dokumentaciji in jih predložil v kopiji naročniku.</w:t>
      </w:r>
    </w:p>
    <w:p w14:paraId="3C05F8B8" w14:textId="77777777" w:rsidR="0099634C" w:rsidRPr="00370D63" w:rsidRDefault="0099634C" w:rsidP="002F6EC7">
      <w:pPr>
        <w:ind w:left="720"/>
        <w:jc w:val="both"/>
        <w:rPr>
          <w:rFonts w:cs="Arial"/>
          <w:sz w:val="18"/>
          <w:szCs w:val="18"/>
        </w:rPr>
      </w:pPr>
      <w:bookmarkStart w:id="5" w:name="_GoBack"/>
      <w:bookmarkEnd w:id="5"/>
    </w:p>
    <w:p w14:paraId="4C23721A"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06DD1F53" w14:textId="77777777" w:rsidR="0099634C" w:rsidRPr="00370D63" w:rsidRDefault="0099634C" w:rsidP="0030145B">
      <w:pPr>
        <w:jc w:val="both"/>
        <w:rPr>
          <w:rFonts w:cs="Arial"/>
          <w:sz w:val="18"/>
          <w:szCs w:val="18"/>
        </w:rPr>
      </w:pPr>
    </w:p>
    <w:p w14:paraId="6C075864"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0D6D8BB"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D45670E" w14:textId="77777777" w:rsidR="0030145B" w:rsidRPr="00370D63" w:rsidRDefault="0030145B" w:rsidP="0030145B">
      <w:pPr>
        <w:jc w:val="both"/>
        <w:rPr>
          <w:rFonts w:cs="Arial"/>
          <w:sz w:val="18"/>
          <w:szCs w:val="18"/>
        </w:rPr>
      </w:pPr>
    </w:p>
    <w:p w14:paraId="1DECE6FA" w14:textId="3883B53E" w:rsidR="0030145B" w:rsidRDefault="0030145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2FCCDDDF" w14:textId="1C5FC27F" w:rsidR="00287ED3" w:rsidRDefault="00287ED3"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20B53CA8" w14:textId="63E4CD8C" w:rsidR="001A5939" w:rsidRDefault="001A5939"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5BAE6FDD" w14:textId="77777777" w:rsidR="001A5939" w:rsidRPr="00370D63" w:rsidRDefault="001A5939"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71BFFAB6" w14:textId="77777777" w:rsidTr="00060B09">
        <w:trPr>
          <w:cantSplit/>
        </w:trPr>
        <w:tc>
          <w:tcPr>
            <w:tcW w:w="10103" w:type="dxa"/>
            <w:vAlign w:val="center"/>
          </w:tcPr>
          <w:p w14:paraId="2465D598" w14:textId="77777777" w:rsidR="0030145B" w:rsidRPr="008A4832" w:rsidRDefault="0030145B" w:rsidP="00ED2588">
            <w:pPr>
              <w:pStyle w:val="Naslov3"/>
              <w:keepNext w:val="0"/>
              <w:jc w:val="left"/>
              <w:rPr>
                <w:rFonts w:cs="Arial"/>
                <w:b/>
                <w:sz w:val="20"/>
                <w:u w:val="single"/>
              </w:rPr>
            </w:pPr>
            <w:r w:rsidRPr="008A4832">
              <w:rPr>
                <w:rFonts w:cs="Arial"/>
                <w:b/>
                <w:sz w:val="20"/>
              </w:rPr>
              <w:lastRenderedPageBreak/>
              <w:t xml:space="preserve">VZOREC FINANČNEGA ZAVAROVANJA ZA DOBRO IZVEDBO POGODBENIH OBVEZNOSTI </w:t>
            </w:r>
          </w:p>
        </w:tc>
      </w:tr>
    </w:tbl>
    <w:p w14:paraId="6D0217CB" w14:textId="77777777" w:rsidR="0030145B" w:rsidRPr="00370D63" w:rsidRDefault="0030145B" w:rsidP="0030145B">
      <w:pPr>
        <w:rPr>
          <w:rFonts w:cs="Arial"/>
          <w:sz w:val="18"/>
          <w:szCs w:val="18"/>
        </w:rPr>
      </w:pPr>
    </w:p>
    <w:p w14:paraId="0457B45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33AF4A1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6BA73A7" w14:textId="0DB4993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1E55A7">
        <w:rPr>
          <w:rFonts w:cs="Arial"/>
          <w:sz w:val="18"/>
          <w:szCs w:val="18"/>
        </w:rPr>
        <w:t>Hajdrihova ul. 2a</w:t>
      </w:r>
      <w:r w:rsidRPr="00370D63">
        <w:rPr>
          <w:rFonts w:cs="Arial"/>
          <w:sz w:val="18"/>
          <w:szCs w:val="18"/>
        </w:rPr>
        <w:t>, Ljubljana</w:t>
      </w:r>
    </w:p>
    <w:p w14:paraId="19F3ADF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34652CC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39E8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696029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DB79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1A7FA6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D712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CB5E06">
        <w:rPr>
          <w:rFonts w:cs="Arial"/>
          <w:i/>
          <w:sz w:val="18"/>
          <w:szCs w:val="18"/>
        </w:rPr>
        <w:t>garanta</w:t>
      </w:r>
      <w:r w:rsidRPr="00370D63">
        <w:rPr>
          <w:rFonts w:cs="Arial"/>
          <w:i/>
          <w:sz w:val="18"/>
          <w:szCs w:val="18"/>
        </w:rPr>
        <w:t xml:space="preserve"> v kraju izdaje)</w:t>
      </w:r>
    </w:p>
    <w:p w14:paraId="642B6A3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96C56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631F63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445443" w14:textId="6512F861"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1E55A7" w:rsidRPr="001E55A7">
        <w:rPr>
          <w:rFonts w:cs="Arial"/>
          <w:sz w:val="18"/>
          <w:szCs w:val="18"/>
        </w:rPr>
        <w:t>Hajdrihova ul. 2a</w:t>
      </w:r>
      <w:r w:rsidRPr="00370D63">
        <w:rPr>
          <w:rFonts w:cs="Arial"/>
          <w:sz w:val="18"/>
          <w:szCs w:val="18"/>
        </w:rPr>
        <w:t>, Ljubljana</w:t>
      </w:r>
    </w:p>
    <w:p w14:paraId="46616F4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F79219" w14:textId="4080C277" w:rsidR="0049672A" w:rsidRPr="00AD2E1F" w:rsidRDefault="0030145B" w:rsidP="0049672A">
      <w:pPr>
        <w:spacing w:line="360" w:lineRule="auto"/>
        <w:jc w:val="both"/>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w:t>
      </w:r>
      <w:r w:rsidR="00C76E7A">
        <w:rPr>
          <w:rFonts w:cs="Arial"/>
          <w:sz w:val="18"/>
          <w:szCs w:val="18"/>
        </w:rPr>
        <w:t xml:space="preserve"> </w:t>
      </w:r>
      <w:r w:rsidR="00961BAC" w:rsidRPr="00BF1F8D">
        <w:rPr>
          <w:rFonts w:cs="Arial"/>
          <w:b/>
          <w:sz w:val="20"/>
        </w:rPr>
        <w:t xml:space="preserve">Izdelava </w:t>
      </w:r>
      <w:r w:rsidR="00961BAC">
        <w:rPr>
          <w:rFonts w:cs="Arial"/>
          <w:b/>
          <w:sz w:val="20"/>
        </w:rPr>
        <w:t>izvedbenega načrta za nadgradnjo železniške postaje Ljubljana Črnuče</w:t>
      </w:r>
      <w:r w:rsidR="00961BAC">
        <w:t>.</w:t>
      </w:r>
    </w:p>
    <w:p w14:paraId="0EAC9A9B" w14:textId="77777777" w:rsidR="00C95164" w:rsidRPr="00370D63" w:rsidRDefault="00C95164"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34CA4F"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694203B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4E36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7EE516D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AB6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A94647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DE770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66892CE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8D2A6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3DA1AFD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E41BA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1004DCB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2594EBD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5D28854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CC28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110FFD4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D736747"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4DDF44" w14:textId="77777777" w:rsidR="0030145B" w:rsidRPr="00370D63" w:rsidRDefault="0030145B" w:rsidP="0030145B">
      <w:pPr>
        <w:jc w:val="both"/>
        <w:rPr>
          <w:rFonts w:cs="Arial"/>
          <w:sz w:val="18"/>
          <w:szCs w:val="18"/>
        </w:rPr>
      </w:pPr>
    </w:p>
    <w:p w14:paraId="297B10B1"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13C19BC" w14:textId="77777777" w:rsidR="0030145B" w:rsidRPr="00370D63" w:rsidRDefault="0030145B" w:rsidP="0030145B">
      <w:pPr>
        <w:jc w:val="both"/>
        <w:rPr>
          <w:rFonts w:cs="Arial"/>
          <w:sz w:val="18"/>
          <w:szCs w:val="18"/>
        </w:rPr>
      </w:pPr>
    </w:p>
    <w:p w14:paraId="29B42D6C"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003F3FE9" w14:textId="77777777" w:rsidR="0030145B" w:rsidRPr="00370D63" w:rsidRDefault="0030145B" w:rsidP="0030145B">
      <w:pPr>
        <w:jc w:val="both"/>
        <w:rPr>
          <w:rFonts w:cs="Arial"/>
          <w:sz w:val="18"/>
          <w:szCs w:val="18"/>
        </w:rPr>
      </w:pPr>
    </w:p>
    <w:p w14:paraId="15837F8D"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0C0F6A6" w14:textId="77777777" w:rsidR="0030145B" w:rsidRPr="00370D63" w:rsidRDefault="0030145B" w:rsidP="0030145B">
      <w:pPr>
        <w:jc w:val="both"/>
        <w:rPr>
          <w:rFonts w:cs="Arial"/>
          <w:sz w:val="18"/>
          <w:szCs w:val="18"/>
        </w:rPr>
      </w:pPr>
    </w:p>
    <w:p w14:paraId="35C32FE1" w14:textId="77777777" w:rsidR="0030145B" w:rsidRPr="00370D63" w:rsidRDefault="0030145B" w:rsidP="0030145B">
      <w:pPr>
        <w:jc w:val="both"/>
        <w:rPr>
          <w:rFonts w:cs="Arial"/>
          <w:sz w:val="18"/>
          <w:szCs w:val="18"/>
        </w:rPr>
      </w:pPr>
    </w:p>
    <w:p w14:paraId="1C10943F"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313EFA1"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EDCDCE9" w14:textId="77777777" w:rsidR="00FE7896" w:rsidRDefault="00FE7896" w:rsidP="0030145B">
      <w:pPr>
        <w:ind w:left="1440" w:firstLine="720"/>
        <w:jc w:val="center"/>
        <w:rPr>
          <w:rFonts w:cs="Arial"/>
          <w:sz w:val="18"/>
          <w:szCs w:val="18"/>
        </w:rPr>
      </w:pPr>
    </w:p>
    <w:p w14:paraId="2A13C64A" w14:textId="77777777" w:rsidR="00FE7896" w:rsidRDefault="00FE7896" w:rsidP="0030145B">
      <w:pPr>
        <w:ind w:left="1440" w:firstLine="720"/>
        <w:jc w:val="center"/>
        <w:rPr>
          <w:rFonts w:cs="Arial"/>
          <w:sz w:val="18"/>
          <w:szCs w:val="18"/>
        </w:rPr>
      </w:pPr>
    </w:p>
    <w:p w14:paraId="53AAD13C" w14:textId="77777777" w:rsidR="00FE7896" w:rsidRDefault="00FE7896" w:rsidP="0030145B">
      <w:pPr>
        <w:ind w:left="1440" w:firstLine="720"/>
        <w:jc w:val="center"/>
        <w:rPr>
          <w:rFonts w:cs="Arial"/>
          <w:sz w:val="18"/>
          <w:szCs w:val="18"/>
        </w:rPr>
      </w:pPr>
    </w:p>
    <w:p w14:paraId="5B29C828" w14:textId="77777777" w:rsidR="00FE7896" w:rsidRDefault="00FE7896" w:rsidP="005C4CF4">
      <w:pPr>
        <w:rPr>
          <w:rFonts w:cs="Arial"/>
          <w:sz w:val="18"/>
          <w:szCs w:val="18"/>
        </w:rPr>
      </w:pPr>
    </w:p>
    <w:p w14:paraId="6CF08CCE" w14:textId="77777777" w:rsidR="00FE7896" w:rsidRDefault="00FE7896" w:rsidP="0030145B">
      <w:pPr>
        <w:ind w:left="1440" w:firstLine="720"/>
        <w:jc w:val="center"/>
        <w:rPr>
          <w:rFonts w:cs="Arial"/>
          <w:sz w:val="18"/>
          <w:szCs w:val="18"/>
        </w:rPr>
      </w:pPr>
    </w:p>
    <w:p w14:paraId="6356B8B7" w14:textId="77777777" w:rsidR="00FE7896" w:rsidRDefault="00FE7896" w:rsidP="0030145B">
      <w:pPr>
        <w:ind w:left="1440" w:firstLine="720"/>
        <w:jc w:val="center"/>
        <w:rPr>
          <w:rFonts w:cs="Arial"/>
          <w:sz w:val="18"/>
          <w:szCs w:val="18"/>
        </w:rPr>
      </w:pPr>
    </w:p>
    <w:p w14:paraId="10F92451" w14:textId="77777777" w:rsidR="00FE7896" w:rsidRPr="0032755C" w:rsidRDefault="00FE7896" w:rsidP="0030145B">
      <w:pPr>
        <w:ind w:left="1440" w:firstLine="720"/>
        <w:jc w:val="center"/>
        <w:rPr>
          <w:rFonts w:cs="Arial"/>
          <w:sz w:val="18"/>
          <w:szCs w:val="18"/>
        </w:rPr>
      </w:pPr>
    </w:p>
    <w:p w14:paraId="40F2F71D" w14:textId="77777777" w:rsidR="002A64F2" w:rsidRDefault="002A64F2" w:rsidP="005C4CF4">
      <w:pPr>
        <w:tabs>
          <w:tab w:val="left" w:pos="12758"/>
        </w:tabs>
      </w:pPr>
    </w:p>
    <w:p w14:paraId="43FEFC83" w14:textId="77777777" w:rsidR="00BF4066" w:rsidRDefault="00BF4066" w:rsidP="005C4CF4">
      <w:pPr>
        <w:tabs>
          <w:tab w:val="left" w:pos="12758"/>
        </w:tabs>
      </w:pPr>
    </w:p>
    <w:p w14:paraId="2829F36D" w14:textId="77777777" w:rsidR="00BF4066" w:rsidRDefault="00BF4066" w:rsidP="005C4CF4">
      <w:pPr>
        <w:tabs>
          <w:tab w:val="left" w:pos="12758"/>
        </w:tabs>
      </w:pPr>
    </w:p>
    <w:p w14:paraId="6C6C5B29" w14:textId="77777777" w:rsidR="00BF4066" w:rsidRDefault="00BF4066" w:rsidP="005C4CF4">
      <w:pPr>
        <w:tabs>
          <w:tab w:val="left" w:pos="12758"/>
        </w:tabs>
      </w:pPr>
    </w:p>
    <w:p w14:paraId="13F22770" w14:textId="77777777" w:rsidR="00BF4066" w:rsidRPr="00BF4066" w:rsidRDefault="00BF4066" w:rsidP="00BF4066">
      <w:pPr>
        <w:jc w:val="both"/>
        <w:rPr>
          <w:rFonts w:cs="Arial"/>
          <w:b/>
          <w:sz w:val="20"/>
        </w:rPr>
      </w:pPr>
      <w:r w:rsidRPr="00BF4066">
        <w:rPr>
          <w:rFonts w:cs="Arial"/>
          <w:b/>
          <w:sz w:val="20"/>
        </w:rPr>
        <w:t>POOBLASTILO ZA PRIDOBITEV PODATKOV IZ KAZENSKE EVIDENCE</w:t>
      </w:r>
    </w:p>
    <w:p w14:paraId="4BDFAAC2" w14:textId="77777777" w:rsidR="00BF4066" w:rsidRPr="00BF4066" w:rsidRDefault="00BF4066" w:rsidP="00BF4066">
      <w:pPr>
        <w:ind w:left="1843" w:hanging="1843"/>
        <w:jc w:val="both"/>
        <w:rPr>
          <w:rFonts w:cs="Arial"/>
          <w:b/>
          <w:sz w:val="20"/>
        </w:rPr>
      </w:pPr>
    </w:p>
    <w:p w14:paraId="5EA6C1B8" w14:textId="77777777" w:rsidR="00BF4066" w:rsidRPr="00BF4066" w:rsidRDefault="00BF4066" w:rsidP="00BF4066">
      <w:pPr>
        <w:ind w:left="1843" w:hanging="1843"/>
        <w:jc w:val="both"/>
        <w:rPr>
          <w:rFonts w:cs="Arial"/>
          <w:b/>
          <w:sz w:val="20"/>
        </w:rPr>
      </w:pPr>
    </w:p>
    <w:p w14:paraId="3E62A99A" w14:textId="77777777" w:rsidR="00BF4066" w:rsidRPr="00BF4066"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BF4066" w14:paraId="35E51A66" w14:textId="77777777" w:rsidTr="00D166A0">
        <w:tc>
          <w:tcPr>
            <w:tcW w:w="1843" w:type="dxa"/>
            <w:shd w:val="clear" w:color="auto" w:fill="auto"/>
          </w:tcPr>
          <w:p w14:paraId="6A115927" w14:textId="77777777" w:rsidR="00BF4066" w:rsidRPr="00BF4066" w:rsidRDefault="00BF4066" w:rsidP="00D166A0">
            <w:pPr>
              <w:spacing w:before="120"/>
              <w:jc w:val="both"/>
              <w:rPr>
                <w:rFonts w:cs="Arial"/>
                <w:b/>
                <w:sz w:val="20"/>
              </w:rPr>
            </w:pPr>
            <w:r w:rsidRPr="00BF4066">
              <w:rPr>
                <w:rFonts w:cs="Arial"/>
                <w:b/>
                <w:sz w:val="20"/>
              </w:rPr>
              <w:t>Naročnik:</w:t>
            </w:r>
          </w:p>
        </w:tc>
        <w:tc>
          <w:tcPr>
            <w:tcW w:w="7088" w:type="dxa"/>
            <w:shd w:val="clear" w:color="auto" w:fill="auto"/>
          </w:tcPr>
          <w:p w14:paraId="36960FB3" w14:textId="1C3E6DC0" w:rsidR="00BF4066" w:rsidRPr="00BF4066" w:rsidRDefault="00B669A3" w:rsidP="00D166A0">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 xml:space="preserve">Direkcija Republike Slovenije za infrastrukturo, </w:t>
            </w:r>
            <w:r w:rsidR="001E55A7">
              <w:rPr>
                <w:rFonts w:cs="Arial"/>
                <w:sz w:val="18"/>
                <w:szCs w:val="18"/>
              </w:rPr>
              <w:t>Hajdrihova ul. 2a</w:t>
            </w:r>
            <w:r w:rsidRPr="0056789E">
              <w:rPr>
                <w:rFonts w:cs="Arial"/>
                <w:sz w:val="20"/>
              </w:rPr>
              <w:t>, Ljubljana</w:t>
            </w:r>
          </w:p>
        </w:tc>
      </w:tr>
      <w:tr w:rsidR="00BF4066" w:rsidRPr="00BF4066" w14:paraId="64C9238A" w14:textId="77777777" w:rsidTr="00D166A0">
        <w:tc>
          <w:tcPr>
            <w:tcW w:w="1843" w:type="dxa"/>
            <w:shd w:val="clear" w:color="auto" w:fill="auto"/>
          </w:tcPr>
          <w:p w14:paraId="27183B15" w14:textId="77777777" w:rsidR="00BF4066" w:rsidRPr="00BF4066" w:rsidRDefault="00BF4066" w:rsidP="00D166A0">
            <w:pPr>
              <w:spacing w:before="120"/>
              <w:jc w:val="both"/>
              <w:rPr>
                <w:rFonts w:cs="Arial"/>
                <w:b/>
                <w:sz w:val="20"/>
              </w:rPr>
            </w:pPr>
            <w:r w:rsidRPr="00BF4066">
              <w:rPr>
                <w:rFonts w:cs="Arial"/>
                <w:b/>
                <w:sz w:val="20"/>
              </w:rPr>
              <w:t>Javno naročilo:</w:t>
            </w:r>
          </w:p>
        </w:tc>
        <w:tc>
          <w:tcPr>
            <w:tcW w:w="7088" w:type="dxa"/>
            <w:shd w:val="clear" w:color="auto" w:fill="auto"/>
          </w:tcPr>
          <w:p w14:paraId="679F493A" w14:textId="122FD9BA" w:rsidR="00BF4066" w:rsidRPr="00BF4066" w:rsidRDefault="00287ED3" w:rsidP="00D166A0">
            <w:pPr>
              <w:spacing w:before="120"/>
              <w:jc w:val="both"/>
              <w:rPr>
                <w:rFonts w:cs="Arial"/>
                <w:b/>
                <w:sz w:val="20"/>
              </w:rPr>
            </w:pPr>
            <w:r w:rsidRPr="00BF1F8D">
              <w:rPr>
                <w:rFonts w:cs="Arial"/>
                <w:b/>
                <w:sz w:val="20"/>
              </w:rPr>
              <w:t xml:space="preserve">Izdelava </w:t>
            </w:r>
            <w:r>
              <w:rPr>
                <w:rFonts w:cs="Arial"/>
                <w:b/>
                <w:sz w:val="20"/>
              </w:rPr>
              <w:t>izvedbenega načrta za nadgradnjo železniške postaje Ljubljana Črnuče</w:t>
            </w:r>
          </w:p>
        </w:tc>
      </w:tr>
    </w:tbl>
    <w:p w14:paraId="41E25C5F" w14:textId="77777777" w:rsidR="00BF4066" w:rsidRPr="00BF4066" w:rsidRDefault="00BF4066" w:rsidP="00BF4066">
      <w:pPr>
        <w:ind w:left="1843" w:hanging="1843"/>
        <w:jc w:val="both"/>
        <w:rPr>
          <w:rFonts w:cs="Arial"/>
          <w:b/>
          <w:sz w:val="20"/>
        </w:rPr>
      </w:pPr>
    </w:p>
    <w:p w14:paraId="23FE8CFE" w14:textId="77777777" w:rsidR="00BF4066" w:rsidRPr="00BF4066" w:rsidRDefault="00BF4066" w:rsidP="00BF4066">
      <w:pPr>
        <w:rPr>
          <w:rFonts w:cs="Arial"/>
          <w:sz w:val="20"/>
        </w:rPr>
      </w:pPr>
    </w:p>
    <w:p w14:paraId="7773B600" w14:textId="77777777" w:rsidR="00BF4066" w:rsidRPr="00BF4066" w:rsidRDefault="00BF4066" w:rsidP="00BF4066">
      <w:pPr>
        <w:rPr>
          <w:rFonts w:cs="Arial"/>
          <w:sz w:val="20"/>
        </w:rPr>
      </w:pPr>
    </w:p>
    <w:p w14:paraId="6D5AE315" w14:textId="77777777" w:rsidR="00B77989" w:rsidRPr="00B77989" w:rsidRDefault="00B77989" w:rsidP="00B77989">
      <w:pPr>
        <w:ind w:right="990"/>
        <w:jc w:val="both"/>
        <w:rPr>
          <w:rFonts w:cs="Arial"/>
          <w:sz w:val="20"/>
        </w:rPr>
      </w:pPr>
      <w:r w:rsidRPr="00B77989">
        <w:rPr>
          <w:rFonts w:cs="Arial"/>
          <w:sz w:val="20"/>
        </w:rPr>
        <w:t>Spodaj podpisani/a pooblaščam/o naročnika, da za potrebe zgoraj navedenega javnega naročila pridobi podatke iz kazenske evidence pri Ministrstvu za pravosodje za navedene pravne osebe (</w:t>
      </w:r>
      <w:r w:rsidRPr="00B77989">
        <w:rPr>
          <w:rFonts w:cs="Arial"/>
          <w:i/>
          <w:sz w:val="20"/>
        </w:rPr>
        <w:t>gospodarski subjekt</w:t>
      </w:r>
      <w:r w:rsidRPr="00B77989">
        <w:rPr>
          <w:rFonts w:cs="Arial"/>
          <w:sz w:val="20"/>
        </w:rPr>
        <w:t xml:space="preserve">) oziroma </w:t>
      </w:r>
      <w:r w:rsidRPr="008E7169">
        <w:rPr>
          <w:rFonts w:cs="Arial"/>
          <w:sz w:val="20"/>
        </w:rPr>
        <w:t>fizične</w:t>
      </w:r>
      <w:r w:rsidRPr="00B77989">
        <w:rPr>
          <w:rFonts w:cs="Arial"/>
          <w:sz w:val="20"/>
        </w:rPr>
        <w:t xml:space="preserve"> </w:t>
      </w:r>
      <w:r w:rsidRPr="00B77989">
        <w:rPr>
          <w:rFonts w:cs="Arial"/>
          <w:bCs/>
          <w:sz w:val="20"/>
        </w:rPr>
        <w:t>osebe, ki so članice upravnega, vodstvenega ali nadzornega organa tega gospodarskega subjekta ali ki ima pooblastilo za njegovo zastopanje ali odločanje ali nadzor v njem</w:t>
      </w:r>
      <w:r w:rsidRPr="00B77989">
        <w:rPr>
          <w:rFonts w:cs="Arial"/>
          <w:sz w:val="20"/>
        </w:rPr>
        <w:t>:</w:t>
      </w:r>
    </w:p>
    <w:p w14:paraId="52C682E8" w14:textId="77777777" w:rsidR="00B77989" w:rsidRPr="008302E2" w:rsidRDefault="00B77989" w:rsidP="00B77989">
      <w:pPr>
        <w:tabs>
          <w:tab w:val="left" w:pos="-4536"/>
        </w:tabs>
        <w:rPr>
          <w:rFonts w:cs="Arial"/>
          <w:b/>
          <w:bCs/>
          <w:iCs/>
          <w:sz w:val="20"/>
        </w:rPr>
      </w:pPr>
    </w:p>
    <w:p w14:paraId="2498D5E0" w14:textId="77777777" w:rsidR="00B77989" w:rsidRPr="008302E2" w:rsidRDefault="00B77989" w:rsidP="00B77989">
      <w:pPr>
        <w:tabs>
          <w:tab w:val="left" w:pos="-4536"/>
        </w:tabs>
        <w:rPr>
          <w:rFonts w:cs="Arial"/>
          <w:b/>
          <w:bCs/>
          <w:iCs/>
          <w:sz w:val="20"/>
        </w:rPr>
      </w:pPr>
    </w:p>
    <w:p w14:paraId="76A6F9F3" w14:textId="77777777" w:rsidR="00297E4C" w:rsidRPr="00297E4C" w:rsidRDefault="00297E4C" w:rsidP="00297E4C">
      <w:pPr>
        <w:tabs>
          <w:tab w:val="left" w:pos="-4536"/>
        </w:tabs>
        <w:rPr>
          <w:rFonts w:cs="Arial"/>
          <w:b/>
          <w:bCs/>
          <w:iCs/>
          <w:sz w:val="20"/>
        </w:rPr>
      </w:pPr>
      <w:r w:rsidRPr="00297E4C">
        <w:rPr>
          <w:rFonts w:cs="Arial"/>
          <w:b/>
          <w:bCs/>
          <w:iCs/>
          <w:sz w:val="20"/>
        </w:rPr>
        <w:t>PRAVNA OSEBA (</w:t>
      </w:r>
      <w:r w:rsidRPr="00297E4C">
        <w:rPr>
          <w:rFonts w:cs="Arial"/>
          <w:bCs/>
          <w:i/>
          <w:iCs/>
          <w:sz w:val="20"/>
        </w:rPr>
        <w:t>gospodarski subjekt</w:t>
      </w:r>
      <w:r w:rsidRPr="00297E4C">
        <w:rPr>
          <w:rFonts w:cs="Arial"/>
          <w:b/>
          <w:bCs/>
          <w:iCs/>
          <w:sz w:val="20"/>
        </w:rPr>
        <w:t>)</w:t>
      </w:r>
    </w:p>
    <w:p w14:paraId="7ECFCC85" w14:textId="77777777" w:rsidR="00297E4C" w:rsidRPr="00297E4C" w:rsidRDefault="00297E4C" w:rsidP="00297E4C">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297E4C" w:rsidRPr="00297E4C" w14:paraId="475A215B" w14:textId="77777777" w:rsidTr="00742B1C">
        <w:tc>
          <w:tcPr>
            <w:tcW w:w="2722" w:type="dxa"/>
            <w:shd w:val="clear" w:color="auto" w:fill="auto"/>
          </w:tcPr>
          <w:p w14:paraId="04E6043B"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Naziv</w:t>
            </w:r>
          </w:p>
        </w:tc>
        <w:tc>
          <w:tcPr>
            <w:tcW w:w="6232" w:type="dxa"/>
            <w:shd w:val="clear" w:color="auto" w:fill="auto"/>
          </w:tcPr>
          <w:p w14:paraId="073CEC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0686415E" w14:textId="77777777" w:rsidTr="00742B1C">
        <w:tc>
          <w:tcPr>
            <w:tcW w:w="2722" w:type="dxa"/>
            <w:shd w:val="clear" w:color="auto" w:fill="auto"/>
          </w:tcPr>
          <w:p w14:paraId="67BE710E"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Naslov</w:t>
            </w:r>
          </w:p>
        </w:tc>
        <w:tc>
          <w:tcPr>
            <w:tcW w:w="6232" w:type="dxa"/>
            <w:shd w:val="clear" w:color="auto" w:fill="auto"/>
          </w:tcPr>
          <w:p w14:paraId="10040D7D"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2B68DFFA" w14:textId="77777777" w:rsidTr="00742B1C">
        <w:tc>
          <w:tcPr>
            <w:tcW w:w="2722" w:type="dxa"/>
            <w:shd w:val="clear" w:color="auto" w:fill="auto"/>
          </w:tcPr>
          <w:p w14:paraId="6786552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ID za DDV</w:t>
            </w:r>
            <w:r w:rsidRPr="008E7169">
              <w:rPr>
                <w:rFonts w:ascii="Arial" w:hAnsi="Arial" w:cs="Arial"/>
                <w:bCs/>
                <w:i w:val="0"/>
                <w:iCs/>
                <w:sz w:val="20"/>
                <w:szCs w:val="20"/>
              </w:rPr>
              <w:tab/>
            </w:r>
          </w:p>
        </w:tc>
        <w:tc>
          <w:tcPr>
            <w:tcW w:w="6232" w:type="dxa"/>
            <w:shd w:val="clear" w:color="auto" w:fill="auto"/>
          </w:tcPr>
          <w:p w14:paraId="277E17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3D39214" w14:textId="77777777" w:rsidTr="00742B1C">
        <w:tc>
          <w:tcPr>
            <w:tcW w:w="2722" w:type="dxa"/>
            <w:shd w:val="clear" w:color="auto" w:fill="auto"/>
          </w:tcPr>
          <w:p w14:paraId="71653D7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Matična številka</w:t>
            </w:r>
          </w:p>
        </w:tc>
        <w:tc>
          <w:tcPr>
            <w:tcW w:w="6232" w:type="dxa"/>
            <w:shd w:val="clear" w:color="auto" w:fill="auto"/>
          </w:tcPr>
          <w:p w14:paraId="53F47259"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4697E9A0" w14:textId="77777777" w:rsidR="00297E4C" w:rsidRPr="00297E4C" w:rsidRDefault="00297E4C" w:rsidP="00297E4C">
      <w:pPr>
        <w:pStyle w:val="Odstavekseznama"/>
        <w:tabs>
          <w:tab w:val="left" w:pos="-4536"/>
        </w:tabs>
        <w:ind w:left="0"/>
        <w:rPr>
          <w:rFonts w:ascii="Arial" w:hAnsi="Arial" w:cs="Arial"/>
          <w:bCs/>
          <w:iCs/>
          <w:sz w:val="20"/>
          <w:szCs w:val="20"/>
        </w:rPr>
      </w:pPr>
    </w:p>
    <w:p w14:paraId="4CEA693B" w14:textId="77777777" w:rsidR="00297E4C" w:rsidRPr="00297E4C" w:rsidRDefault="00297E4C" w:rsidP="00297E4C">
      <w:pPr>
        <w:pStyle w:val="Odstavekseznama"/>
        <w:tabs>
          <w:tab w:val="left" w:pos="-4536"/>
        </w:tabs>
        <w:ind w:left="0"/>
        <w:rPr>
          <w:rFonts w:ascii="Arial" w:hAnsi="Arial" w:cs="Arial"/>
          <w:bCs/>
          <w:iCs/>
          <w:sz w:val="20"/>
          <w:szCs w:val="20"/>
        </w:rPr>
      </w:pPr>
    </w:p>
    <w:p w14:paraId="57D3C88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 xml:space="preserve">Podpis zakonitega zastopnika: </w:t>
      </w:r>
    </w:p>
    <w:p w14:paraId="72C204C4" w14:textId="77777777" w:rsidR="00297E4C" w:rsidRPr="00297E4C" w:rsidRDefault="00297E4C" w:rsidP="00297E4C">
      <w:pPr>
        <w:pStyle w:val="Odstavekseznama"/>
        <w:tabs>
          <w:tab w:val="left" w:pos="-4536"/>
        </w:tabs>
        <w:ind w:left="0"/>
        <w:rPr>
          <w:rFonts w:ascii="Arial" w:hAnsi="Arial" w:cs="Arial"/>
          <w:bCs/>
          <w:iCs/>
          <w:sz w:val="20"/>
          <w:szCs w:val="20"/>
        </w:rPr>
      </w:pPr>
      <w:r w:rsidRPr="00297E4C">
        <w:rPr>
          <w:rFonts w:ascii="Arial" w:hAnsi="Arial" w:cs="Arial"/>
          <w:bCs/>
          <w:iCs/>
          <w:sz w:val="20"/>
          <w:szCs w:val="20"/>
        </w:rPr>
        <w:t>Žig:</w:t>
      </w:r>
    </w:p>
    <w:p w14:paraId="183DC5D9" w14:textId="77777777" w:rsidR="00297E4C" w:rsidRPr="00297E4C" w:rsidRDefault="00297E4C" w:rsidP="00297E4C">
      <w:pPr>
        <w:pStyle w:val="Odstavekseznama"/>
        <w:ind w:left="0"/>
        <w:rPr>
          <w:rFonts w:ascii="Arial" w:hAnsi="Arial" w:cs="Arial"/>
          <w:bCs/>
          <w:iCs/>
          <w:sz w:val="20"/>
          <w:szCs w:val="20"/>
        </w:rPr>
      </w:pPr>
    </w:p>
    <w:p w14:paraId="14DBC604" w14:textId="77777777" w:rsidR="00297E4C" w:rsidRPr="00297E4C" w:rsidRDefault="00297E4C" w:rsidP="00297E4C">
      <w:pPr>
        <w:pStyle w:val="Odstavekseznama"/>
        <w:ind w:left="0"/>
        <w:rPr>
          <w:rFonts w:ascii="Arial" w:hAnsi="Arial" w:cs="Arial"/>
          <w:bCs/>
          <w:iCs/>
          <w:sz w:val="20"/>
          <w:szCs w:val="20"/>
        </w:rPr>
      </w:pPr>
    </w:p>
    <w:p w14:paraId="4E483310" w14:textId="77777777" w:rsidR="00297E4C" w:rsidRPr="00297E4C" w:rsidRDefault="00297E4C" w:rsidP="00297E4C">
      <w:pPr>
        <w:pStyle w:val="Odstavekseznama"/>
        <w:ind w:left="0"/>
        <w:rPr>
          <w:rFonts w:ascii="Arial" w:hAnsi="Arial" w:cs="Arial"/>
          <w:bCs/>
          <w:iCs/>
          <w:sz w:val="20"/>
          <w:szCs w:val="20"/>
        </w:rPr>
      </w:pPr>
    </w:p>
    <w:p w14:paraId="42DBBBB6" w14:textId="77777777" w:rsidR="00297E4C" w:rsidRPr="008E7169" w:rsidRDefault="00297E4C" w:rsidP="00297E4C">
      <w:pPr>
        <w:pStyle w:val="Odstavekseznama"/>
        <w:ind w:left="0"/>
        <w:rPr>
          <w:rFonts w:ascii="Arial" w:hAnsi="Arial" w:cs="Arial"/>
          <w:b/>
          <w:i w:val="0"/>
          <w:sz w:val="20"/>
          <w:szCs w:val="20"/>
        </w:rPr>
      </w:pPr>
      <w:r w:rsidRPr="008E7169">
        <w:rPr>
          <w:rFonts w:ascii="Arial" w:hAnsi="Arial" w:cs="Arial"/>
          <w:b/>
          <w:i w:val="0"/>
          <w:sz w:val="20"/>
          <w:szCs w:val="20"/>
        </w:rPr>
        <w:t>FIZIČNA OSEBA</w:t>
      </w:r>
    </w:p>
    <w:p w14:paraId="02BD193A" w14:textId="77777777" w:rsidR="00297E4C" w:rsidRPr="00297E4C" w:rsidRDefault="00297E4C" w:rsidP="00297E4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297E4C" w:rsidRPr="00297E4C" w14:paraId="2B53F12B" w14:textId="77777777" w:rsidTr="00742B1C">
        <w:tc>
          <w:tcPr>
            <w:tcW w:w="2830" w:type="dxa"/>
            <w:shd w:val="clear" w:color="auto" w:fill="auto"/>
          </w:tcPr>
          <w:p w14:paraId="2B7D6CF6"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Ime in priimek:</w:t>
            </w:r>
          </w:p>
        </w:tc>
        <w:tc>
          <w:tcPr>
            <w:tcW w:w="6232" w:type="dxa"/>
            <w:shd w:val="clear" w:color="auto" w:fill="auto"/>
          </w:tcPr>
          <w:p w14:paraId="05C9D744"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0589194" w14:textId="77777777" w:rsidTr="00742B1C">
        <w:tc>
          <w:tcPr>
            <w:tcW w:w="2830" w:type="dxa"/>
            <w:shd w:val="clear" w:color="auto" w:fill="auto"/>
          </w:tcPr>
          <w:p w14:paraId="4E57D191"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EMŠO:</w:t>
            </w:r>
            <w:r w:rsidRPr="008E7169">
              <w:rPr>
                <w:rFonts w:ascii="Arial" w:hAnsi="Arial" w:cs="Arial"/>
                <w:bCs/>
                <w:i w:val="0"/>
                <w:iCs/>
                <w:sz w:val="20"/>
                <w:szCs w:val="20"/>
              </w:rPr>
              <w:tab/>
            </w:r>
            <w:r w:rsidRPr="008E7169">
              <w:rPr>
                <w:rFonts w:ascii="Arial" w:hAnsi="Arial" w:cs="Arial"/>
                <w:bCs/>
                <w:i w:val="0"/>
                <w:iCs/>
                <w:sz w:val="20"/>
                <w:szCs w:val="20"/>
              </w:rPr>
              <w:tab/>
            </w:r>
          </w:p>
        </w:tc>
        <w:tc>
          <w:tcPr>
            <w:tcW w:w="6232" w:type="dxa"/>
            <w:shd w:val="clear" w:color="auto" w:fill="auto"/>
          </w:tcPr>
          <w:p w14:paraId="1A0F8471"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7919F6DA" w14:textId="77777777" w:rsidTr="00742B1C">
        <w:tc>
          <w:tcPr>
            <w:tcW w:w="2830" w:type="dxa"/>
            <w:shd w:val="clear" w:color="auto" w:fill="auto"/>
          </w:tcPr>
          <w:p w14:paraId="40D5D340"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Državljanstvo:</w:t>
            </w:r>
            <w:r w:rsidRPr="008E7169">
              <w:rPr>
                <w:rFonts w:ascii="Arial" w:hAnsi="Arial" w:cs="Arial"/>
                <w:bCs/>
                <w:i w:val="0"/>
                <w:iCs/>
                <w:sz w:val="20"/>
                <w:szCs w:val="20"/>
              </w:rPr>
              <w:tab/>
            </w:r>
          </w:p>
        </w:tc>
        <w:tc>
          <w:tcPr>
            <w:tcW w:w="6232" w:type="dxa"/>
            <w:shd w:val="clear" w:color="auto" w:fill="auto"/>
          </w:tcPr>
          <w:p w14:paraId="66161B16"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741FFD8E" w14:textId="77777777" w:rsidR="00297E4C" w:rsidRPr="00297E4C" w:rsidRDefault="00297E4C" w:rsidP="00297E4C">
      <w:pPr>
        <w:rPr>
          <w:rFonts w:cs="Arial"/>
          <w:sz w:val="20"/>
        </w:rPr>
      </w:pPr>
    </w:p>
    <w:p w14:paraId="0A4F343D" w14:textId="77777777" w:rsidR="00297E4C" w:rsidRPr="00297E4C" w:rsidRDefault="00297E4C" w:rsidP="00297E4C">
      <w:pPr>
        <w:rPr>
          <w:rFonts w:cs="Arial"/>
          <w:sz w:val="20"/>
        </w:rPr>
      </w:pPr>
    </w:p>
    <w:p w14:paraId="1B93C12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Podpis:</w:t>
      </w:r>
      <w:r w:rsidRPr="00297E4C">
        <w:rPr>
          <w:rFonts w:ascii="Arial" w:hAnsi="Arial" w:cs="Arial"/>
          <w:bCs/>
          <w:iCs/>
          <w:sz w:val="20"/>
          <w:szCs w:val="20"/>
        </w:rPr>
        <w:tab/>
      </w:r>
      <w:r w:rsidRPr="00297E4C">
        <w:rPr>
          <w:rFonts w:ascii="Arial" w:hAnsi="Arial" w:cs="Arial"/>
          <w:bCs/>
          <w:iCs/>
          <w:sz w:val="20"/>
          <w:szCs w:val="20"/>
        </w:rPr>
        <w:tab/>
        <w:t xml:space="preserve">    </w:t>
      </w:r>
    </w:p>
    <w:p w14:paraId="3B44152C" w14:textId="77777777" w:rsidR="00BF4066" w:rsidRPr="00297E4C" w:rsidRDefault="00BF4066" w:rsidP="00BF4066">
      <w:pPr>
        <w:rPr>
          <w:rFonts w:cs="Arial"/>
          <w:sz w:val="20"/>
        </w:rPr>
      </w:pPr>
    </w:p>
    <w:p w14:paraId="3DED039D" w14:textId="77777777" w:rsidR="00BF4066" w:rsidRPr="000F1C75" w:rsidRDefault="00BF4066" w:rsidP="00BF4066">
      <w:pPr>
        <w:ind w:left="1440" w:firstLine="720"/>
        <w:jc w:val="center"/>
        <w:rPr>
          <w:rFonts w:cs="Arial"/>
          <w:sz w:val="20"/>
        </w:rPr>
      </w:pPr>
    </w:p>
    <w:p w14:paraId="48B07494" w14:textId="77777777"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CAB1" w14:textId="77777777" w:rsidR="007B5E4B" w:rsidRDefault="007B5E4B">
      <w:r>
        <w:separator/>
      </w:r>
    </w:p>
    <w:p w14:paraId="06F9D121" w14:textId="77777777" w:rsidR="007B5E4B" w:rsidRDefault="007B5E4B"/>
    <w:p w14:paraId="38D896F6" w14:textId="77777777" w:rsidR="007B5E4B" w:rsidRDefault="007B5E4B"/>
  </w:endnote>
  <w:endnote w:type="continuationSeparator" w:id="0">
    <w:p w14:paraId="4E4B38BF" w14:textId="77777777" w:rsidR="007B5E4B" w:rsidRDefault="007B5E4B">
      <w:r>
        <w:continuationSeparator/>
      </w:r>
    </w:p>
    <w:p w14:paraId="36CCDC17" w14:textId="77777777" w:rsidR="007B5E4B" w:rsidRDefault="007B5E4B"/>
    <w:p w14:paraId="6C243CFD" w14:textId="77777777" w:rsidR="007B5E4B" w:rsidRDefault="007B5E4B"/>
  </w:endnote>
  <w:endnote w:type="continuationNotice" w:id="1">
    <w:p w14:paraId="74AA0F48" w14:textId="77777777" w:rsidR="007B5E4B" w:rsidRDefault="007B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D64" w14:textId="77777777" w:rsidR="007B5E4B" w:rsidRDefault="007B5E4B"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91E6319" w14:textId="77777777" w:rsidR="007B5E4B" w:rsidRDefault="007B5E4B"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1063" w14:textId="77777777" w:rsidR="007B5E4B" w:rsidRPr="00726DFB" w:rsidRDefault="007B5E4B" w:rsidP="00690F3B">
    <w:pPr>
      <w:pStyle w:val="Noga"/>
    </w:pPr>
    <w:r>
      <w:rPr>
        <w:noProof/>
      </w:rPr>
      <w:drawing>
        <wp:anchor distT="0" distB="0" distL="114300" distR="114300" simplePos="0" relativeHeight="251656704" behindDoc="1" locked="0" layoutInCell="1" allowOverlap="1" wp14:anchorId="44FF8AAF" wp14:editId="1A782FD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594B" w14:textId="77777777" w:rsidR="007B5E4B" w:rsidRPr="0055788B" w:rsidRDefault="007B5E4B"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08D4" w14:textId="593A5D84" w:rsidR="007B5E4B" w:rsidRPr="00460630" w:rsidRDefault="007B5E4B" w:rsidP="00BA26F5">
    <w:pPr>
      <w:pStyle w:val="Noga"/>
      <w:pBdr>
        <w:top w:val="single" w:sz="4" w:space="1" w:color="auto"/>
      </w:pBdr>
      <w:rPr>
        <w:i/>
        <w:sz w:val="16"/>
        <w:szCs w:val="16"/>
      </w:rPr>
    </w:pPr>
    <w:r w:rsidRPr="00460630">
      <w:rPr>
        <w:i/>
        <w:sz w:val="16"/>
        <w:szCs w:val="16"/>
      </w:rPr>
      <w:t xml:space="preserve">JN: </w:t>
    </w:r>
    <w:r w:rsidRPr="00460630">
      <w:rPr>
        <w:rFonts w:cs="Arial"/>
        <w:i/>
        <w:sz w:val="16"/>
        <w:szCs w:val="16"/>
      </w:rPr>
      <w:t>Izdelava izvedbenega načrta za nadgradnjo železniške postaje Ljubljana Črnuče</w:t>
    </w:r>
  </w:p>
  <w:p w14:paraId="326990E5" w14:textId="4FFAECE9" w:rsidR="007B5E4B" w:rsidRDefault="007B5E4B"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25625B">
      <w:rPr>
        <w:i/>
        <w:noProof/>
        <w:sz w:val="18"/>
      </w:rPr>
      <w:t>23</w:t>
    </w:r>
    <w:r>
      <w:rPr>
        <w:i/>
        <w:noProof/>
        <w:sz w:val="18"/>
      </w:rPr>
      <w:fldChar w:fldCharType="end"/>
    </w:r>
  </w:p>
  <w:p w14:paraId="16E87FE7" w14:textId="77777777" w:rsidR="007B5E4B" w:rsidRPr="00455E12" w:rsidRDefault="007B5E4B">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8C1D" w14:textId="77777777" w:rsidR="007B5E4B" w:rsidRDefault="007B5E4B"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5E82F678" w14:textId="77777777" w:rsidR="007B5E4B" w:rsidRPr="00726DFB" w:rsidRDefault="007B5E4B" w:rsidP="009704DD">
    <w:pPr>
      <w:pStyle w:val="Noga"/>
      <w:pBdr>
        <w:top w:val="single" w:sz="4" w:space="1" w:color="auto"/>
      </w:pBdr>
      <w:tabs>
        <w:tab w:val="clear" w:pos="9072"/>
        <w:tab w:val="right" w:pos="9356"/>
      </w:tabs>
    </w:pPr>
    <w:r>
      <w:rPr>
        <w:i/>
        <w:color w:val="0000FF"/>
        <w:sz w:val="18"/>
      </w:rPr>
      <w:tab/>
    </w:r>
    <w:r>
      <w:rPr>
        <w:i/>
        <w:color w:val="0000FF"/>
        <w:sz w:val="18"/>
      </w:rPr>
      <w:tab/>
    </w:r>
  </w:p>
  <w:p w14:paraId="613653CD" w14:textId="77777777" w:rsidR="007B5E4B" w:rsidRPr="0055788B" w:rsidRDefault="007B5E4B"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CE2F" w14:textId="4D8A4CEB" w:rsidR="007B5E4B" w:rsidRPr="005E1359" w:rsidRDefault="007B5E4B" w:rsidP="007F17BD">
    <w:pPr>
      <w:pStyle w:val="Noga"/>
      <w:pBdr>
        <w:top w:val="single" w:sz="4" w:space="1" w:color="auto"/>
      </w:pBdr>
      <w:rPr>
        <w:i/>
        <w:sz w:val="16"/>
        <w:szCs w:val="16"/>
      </w:rPr>
    </w:pPr>
    <w:r w:rsidRPr="005E1359">
      <w:rPr>
        <w:rFonts w:cs="Arial"/>
        <w:i/>
        <w:sz w:val="16"/>
        <w:szCs w:val="16"/>
      </w:rPr>
      <w:t>JN: Izdelava izvedbenega načrta za nadgradnjo železniške postaje Ljubljana Črnuče</w:t>
    </w:r>
    <w:r w:rsidRPr="005E1359">
      <w:rPr>
        <w:i/>
        <w:sz w:val="16"/>
        <w:szCs w:val="16"/>
      </w:rPr>
      <w:tab/>
    </w:r>
    <w:r w:rsidRPr="005E1359">
      <w:rPr>
        <w:i/>
        <w:color w:val="0000FF"/>
        <w:sz w:val="16"/>
        <w:szCs w:val="16"/>
      </w:rPr>
      <w:tab/>
    </w:r>
    <w:r w:rsidRPr="005E1359">
      <w:rPr>
        <w:i/>
        <w:color w:val="0000FF"/>
        <w:sz w:val="16"/>
        <w:szCs w:val="16"/>
      </w:rPr>
      <w:tab/>
    </w:r>
  </w:p>
  <w:p w14:paraId="592796DF" w14:textId="77777777" w:rsidR="007B5E4B" w:rsidRPr="0055788B" w:rsidRDefault="007B5E4B"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9731" w14:textId="77777777" w:rsidR="007B5E4B" w:rsidRDefault="007B5E4B">
      <w:r>
        <w:separator/>
      </w:r>
    </w:p>
    <w:p w14:paraId="7BD63818" w14:textId="77777777" w:rsidR="007B5E4B" w:rsidRDefault="007B5E4B"/>
    <w:p w14:paraId="6432F650" w14:textId="77777777" w:rsidR="007B5E4B" w:rsidRDefault="007B5E4B"/>
  </w:footnote>
  <w:footnote w:type="continuationSeparator" w:id="0">
    <w:p w14:paraId="7D969A2A" w14:textId="77777777" w:rsidR="007B5E4B" w:rsidRDefault="007B5E4B">
      <w:r>
        <w:continuationSeparator/>
      </w:r>
    </w:p>
    <w:p w14:paraId="15A548B4" w14:textId="77777777" w:rsidR="007B5E4B" w:rsidRDefault="007B5E4B"/>
    <w:p w14:paraId="00E2D638" w14:textId="77777777" w:rsidR="007B5E4B" w:rsidRDefault="007B5E4B"/>
  </w:footnote>
  <w:footnote w:type="continuationNotice" w:id="1">
    <w:p w14:paraId="67AB0736" w14:textId="77777777" w:rsidR="007B5E4B" w:rsidRDefault="007B5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47C4" w14:textId="77777777" w:rsidR="007B5E4B" w:rsidRDefault="007B5E4B" w:rsidP="00690F3B">
    <w:pPr>
      <w:pStyle w:val="Glava"/>
      <w:tabs>
        <w:tab w:val="clear" w:pos="4536"/>
      </w:tabs>
      <w:rPr>
        <w:i/>
        <w:sz w:val="20"/>
      </w:rPr>
    </w:pPr>
    <w:r>
      <w:rPr>
        <w:noProof/>
      </w:rPr>
      <w:drawing>
        <wp:anchor distT="0" distB="0" distL="114300" distR="114300" simplePos="0" relativeHeight="251657728" behindDoc="1" locked="0" layoutInCell="1" allowOverlap="1" wp14:anchorId="727600A3" wp14:editId="34036553">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FFEA5" w14:textId="6AF4B6DF" w:rsidR="007B5E4B" w:rsidRDefault="007B5E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5FD0" w14:textId="77777777" w:rsidR="007B5E4B" w:rsidRDefault="007B5E4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C37" w14:textId="77777777" w:rsidR="007B5E4B" w:rsidRDefault="007B5E4B" w:rsidP="008F0661">
    <w:pPr>
      <w:pStyle w:val="Glava"/>
      <w:pBdr>
        <w:bottom w:val="single" w:sz="4" w:space="1" w:color="auto"/>
      </w:pBdr>
      <w:tabs>
        <w:tab w:val="clear" w:pos="4536"/>
      </w:tabs>
      <w:rPr>
        <w:i/>
        <w:sz w:val="20"/>
      </w:rPr>
    </w:pPr>
  </w:p>
  <w:p w14:paraId="1DFF38CF" w14:textId="77777777" w:rsidR="007B5E4B" w:rsidRDefault="007B5E4B"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F10C" w14:textId="77777777" w:rsidR="007B5E4B" w:rsidRDefault="007B5E4B" w:rsidP="004206D4">
    <w:pPr>
      <w:pStyle w:val="Glava"/>
      <w:pBdr>
        <w:bottom w:val="single" w:sz="4" w:space="1" w:color="auto"/>
      </w:pBdr>
      <w:tabs>
        <w:tab w:val="clear" w:pos="4536"/>
      </w:tabs>
      <w:rPr>
        <w:i/>
        <w:sz w:val="20"/>
      </w:rPr>
    </w:pPr>
  </w:p>
  <w:p w14:paraId="06CE4017" w14:textId="77777777" w:rsidR="007B5E4B" w:rsidRDefault="007B5E4B"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92CB" w14:textId="77777777" w:rsidR="007B5E4B" w:rsidRDefault="007B5E4B">
    <w:pPr>
      <w:pStyle w:val="Glava"/>
    </w:pPr>
  </w:p>
  <w:p w14:paraId="3DAF4C70" w14:textId="77777777" w:rsidR="007B5E4B" w:rsidRDefault="007B5E4B"/>
  <w:p w14:paraId="09144499" w14:textId="77777777" w:rsidR="007B5E4B" w:rsidRDefault="007B5E4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104" w14:textId="77777777" w:rsidR="007B5E4B" w:rsidRDefault="007B5E4B">
    <w:pPr>
      <w:pStyle w:val="Glava"/>
    </w:pPr>
  </w:p>
  <w:p w14:paraId="3CD64CA9" w14:textId="77777777" w:rsidR="007B5E4B" w:rsidRDefault="007B5E4B"/>
  <w:p w14:paraId="0447D0CE" w14:textId="77777777" w:rsidR="007B5E4B" w:rsidRDefault="007B5E4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9FF2" w14:textId="77777777" w:rsidR="007B5E4B" w:rsidRDefault="007B5E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484FA5"/>
    <w:multiLevelType w:val="hybridMultilevel"/>
    <w:tmpl w:val="58C4D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522F81"/>
    <w:multiLevelType w:val="hybridMultilevel"/>
    <w:tmpl w:val="023864F2"/>
    <w:lvl w:ilvl="0" w:tplc="25F44D7C">
      <w:start w:val="1"/>
      <w:numFmt w:val="ordinal"/>
      <w:lvlText w:val="%1"/>
      <w:lvlJc w:val="left"/>
      <w:pPr>
        <w:ind w:left="2280" w:hanging="360"/>
      </w:pPr>
      <w:rPr>
        <w:rFonts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FA52F2"/>
    <w:multiLevelType w:val="hybridMultilevel"/>
    <w:tmpl w:val="F6C47E76"/>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1" w15:restartNumberingAfterBreak="0">
    <w:nsid w:val="50150236"/>
    <w:multiLevelType w:val="hybridMultilevel"/>
    <w:tmpl w:val="24A660F0"/>
    <w:lvl w:ilvl="0" w:tplc="B8C61B3A">
      <w:numFmt w:val="bullet"/>
      <w:lvlText w:val="-"/>
      <w:lvlJc w:val="left"/>
      <w:pPr>
        <w:ind w:left="1996" w:hanging="360"/>
      </w:pPr>
      <w:rPr>
        <w:rFonts w:ascii="Arial" w:eastAsia="Times New Roman" w:hAnsi="Arial" w:cs="Aria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3"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8"/>
  </w:num>
  <w:num w:numId="13">
    <w:abstractNumId w:val="20"/>
  </w:num>
  <w:num w:numId="14">
    <w:abstractNumId w:val="15"/>
  </w:num>
  <w:num w:numId="15">
    <w:abstractNumId w:val="26"/>
  </w:num>
  <w:num w:numId="16">
    <w:abstractNumId w:val="10"/>
  </w:num>
  <w:num w:numId="17">
    <w:abstractNumId w:val="24"/>
  </w:num>
  <w:num w:numId="18">
    <w:abstractNumId w:val="16"/>
  </w:num>
  <w:num w:numId="19">
    <w:abstractNumId w:val="23"/>
  </w:num>
  <w:num w:numId="20">
    <w:abstractNumId w:val="25"/>
  </w:num>
  <w:num w:numId="21">
    <w:abstractNumId w:val="27"/>
  </w:num>
  <w:num w:numId="22">
    <w:abstractNumId w:val="18"/>
  </w:num>
  <w:num w:numId="23">
    <w:abstractNumId w:val="14"/>
  </w:num>
  <w:num w:numId="24">
    <w:abstractNumId w:val="19"/>
  </w:num>
  <w:num w:numId="25">
    <w:abstractNumId w:val="21"/>
  </w:num>
  <w:num w:numId="26">
    <w:abstractNumId w:val="13"/>
  </w:num>
  <w:num w:numId="27">
    <w:abstractNumId w:val="12"/>
  </w:num>
  <w:num w:numId="28">
    <w:abstractNumId w:val="17"/>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0B78"/>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743"/>
    <w:rsid w:val="00056F11"/>
    <w:rsid w:val="00056FC7"/>
    <w:rsid w:val="000571E6"/>
    <w:rsid w:val="0006030A"/>
    <w:rsid w:val="00060B09"/>
    <w:rsid w:val="00060CDD"/>
    <w:rsid w:val="00060FA2"/>
    <w:rsid w:val="00061959"/>
    <w:rsid w:val="000626C8"/>
    <w:rsid w:val="000627CB"/>
    <w:rsid w:val="000629B6"/>
    <w:rsid w:val="00063A0A"/>
    <w:rsid w:val="0006427D"/>
    <w:rsid w:val="00064416"/>
    <w:rsid w:val="0006525F"/>
    <w:rsid w:val="00066B0B"/>
    <w:rsid w:val="00066C8D"/>
    <w:rsid w:val="0006760C"/>
    <w:rsid w:val="000678B7"/>
    <w:rsid w:val="00067B31"/>
    <w:rsid w:val="00067DC7"/>
    <w:rsid w:val="000705C8"/>
    <w:rsid w:val="000711E1"/>
    <w:rsid w:val="00071352"/>
    <w:rsid w:val="000713D4"/>
    <w:rsid w:val="00071886"/>
    <w:rsid w:val="000727B4"/>
    <w:rsid w:val="00072980"/>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B51"/>
    <w:rsid w:val="00086E6C"/>
    <w:rsid w:val="000918BF"/>
    <w:rsid w:val="00092460"/>
    <w:rsid w:val="00092972"/>
    <w:rsid w:val="00092B84"/>
    <w:rsid w:val="00092BEF"/>
    <w:rsid w:val="00092F4D"/>
    <w:rsid w:val="0009307C"/>
    <w:rsid w:val="000932A0"/>
    <w:rsid w:val="00093467"/>
    <w:rsid w:val="0009393B"/>
    <w:rsid w:val="0009406E"/>
    <w:rsid w:val="00094E2B"/>
    <w:rsid w:val="0009567C"/>
    <w:rsid w:val="00095775"/>
    <w:rsid w:val="0009594C"/>
    <w:rsid w:val="000971E3"/>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8D0"/>
    <w:rsid w:val="000C6D52"/>
    <w:rsid w:val="000C7BDC"/>
    <w:rsid w:val="000C7FC6"/>
    <w:rsid w:val="000D01F4"/>
    <w:rsid w:val="000D0C19"/>
    <w:rsid w:val="000D18AD"/>
    <w:rsid w:val="000D1B24"/>
    <w:rsid w:val="000D263B"/>
    <w:rsid w:val="000D3610"/>
    <w:rsid w:val="000D3B6B"/>
    <w:rsid w:val="000D3B83"/>
    <w:rsid w:val="000D3E47"/>
    <w:rsid w:val="000D3F1A"/>
    <w:rsid w:val="000D4261"/>
    <w:rsid w:val="000D4850"/>
    <w:rsid w:val="000D4914"/>
    <w:rsid w:val="000D76E5"/>
    <w:rsid w:val="000D79EB"/>
    <w:rsid w:val="000D7C45"/>
    <w:rsid w:val="000D7CF0"/>
    <w:rsid w:val="000E0CC0"/>
    <w:rsid w:val="000E128F"/>
    <w:rsid w:val="000E1C54"/>
    <w:rsid w:val="000E2BEE"/>
    <w:rsid w:val="000E309F"/>
    <w:rsid w:val="000E353F"/>
    <w:rsid w:val="000E3630"/>
    <w:rsid w:val="000E3BA8"/>
    <w:rsid w:val="000E4D2B"/>
    <w:rsid w:val="000E51F9"/>
    <w:rsid w:val="000E52B6"/>
    <w:rsid w:val="000E5B17"/>
    <w:rsid w:val="000E5D6A"/>
    <w:rsid w:val="000E6585"/>
    <w:rsid w:val="000E7F6B"/>
    <w:rsid w:val="000F0951"/>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D07"/>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171C5"/>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5346"/>
    <w:rsid w:val="0014604F"/>
    <w:rsid w:val="00147521"/>
    <w:rsid w:val="0015060A"/>
    <w:rsid w:val="001512D0"/>
    <w:rsid w:val="001521AF"/>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A65"/>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B00"/>
    <w:rsid w:val="00181F81"/>
    <w:rsid w:val="0018301A"/>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832"/>
    <w:rsid w:val="001A4981"/>
    <w:rsid w:val="001A4DCB"/>
    <w:rsid w:val="001A5222"/>
    <w:rsid w:val="001A5797"/>
    <w:rsid w:val="001A5939"/>
    <w:rsid w:val="001A681C"/>
    <w:rsid w:val="001B0F1C"/>
    <w:rsid w:val="001B0F4A"/>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55"/>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1DF"/>
    <w:rsid w:val="001D727E"/>
    <w:rsid w:val="001D730B"/>
    <w:rsid w:val="001D7ACD"/>
    <w:rsid w:val="001D7CCB"/>
    <w:rsid w:val="001D7E3E"/>
    <w:rsid w:val="001E0B42"/>
    <w:rsid w:val="001E0B7C"/>
    <w:rsid w:val="001E16A1"/>
    <w:rsid w:val="001E39B0"/>
    <w:rsid w:val="001E3A59"/>
    <w:rsid w:val="001E414E"/>
    <w:rsid w:val="001E498C"/>
    <w:rsid w:val="001E4A4B"/>
    <w:rsid w:val="001E5173"/>
    <w:rsid w:val="001E53ED"/>
    <w:rsid w:val="001E55A7"/>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031"/>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51C3"/>
    <w:rsid w:val="00226740"/>
    <w:rsid w:val="0022694A"/>
    <w:rsid w:val="00227A67"/>
    <w:rsid w:val="00230A89"/>
    <w:rsid w:val="00230D04"/>
    <w:rsid w:val="00230E8C"/>
    <w:rsid w:val="002315F3"/>
    <w:rsid w:val="00231DFD"/>
    <w:rsid w:val="00232D5B"/>
    <w:rsid w:val="00232E74"/>
    <w:rsid w:val="0023329F"/>
    <w:rsid w:val="00234477"/>
    <w:rsid w:val="00234712"/>
    <w:rsid w:val="00236421"/>
    <w:rsid w:val="002364EA"/>
    <w:rsid w:val="00236C2E"/>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25B"/>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BE0"/>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ED3"/>
    <w:rsid w:val="00287F1D"/>
    <w:rsid w:val="00290100"/>
    <w:rsid w:val="00290542"/>
    <w:rsid w:val="00290DAD"/>
    <w:rsid w:val="00291651"/>
    <w:rsid w:val="00292229"/>
    <w:rsid w:val="00292A52"/>
    <w:rsid w:val="00292BE4"/>
    <w:rsid w:val="00292C54"/>
    <w:rsid w:val="00292EDB"/>
    <w:rsid w:val="00293592"/>
    <w:rsid w:val="00293E35"/>
    <w:rsid w:val="002945E4"/>
    <w:rsid w:val="00294B50"/>
    <w:rsid w:val="00296127"/>
    <w:rsid w:val="002961B0"/>
    <w:rsid w:val="0029631A"/>
    <w:rsid w:val="0029776D"/>
    <w:rsid w:val="00297E4C"/>
    <w:rsid w:val="002A198E"/>
    <w:rsid w:val="002A19A2"/>
    <w:rsid w:val="002A232A"/>
    <w:rsid w:val="002A23F2"/>
    <w:rsid w:val="002A25F6"/>
    <w:rsid w:val="002A2935"/>
    <w:rsid w:val="002A3B3F"/>
    <w:rsid w:val="002A3CE2"/>
    <w:rsid w:val="002A442A"/>
    <w:rsid w:val="002A4F2D"/>
    <w:rsid w:val="002A5371"/>
    <w:rsid w:val="002A61AF"/>
    <w:rsid w:val="002A64F2"/>
    <w:rsid w:val="002A688A"/>
    <w:rsid w:val="002A6D92"/>
    <w:rsid w:val="002A7AFB"/>
    <w:rsid w:val="002A7D1F"/>
    <w:rsid w:val="002B0445"/>
    <w:rsid w:val="002B0FCF"/>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D0F8E"/>
    <w:rsid w:val="002D13DB"/>
    <w:rsid w:val="002D1AEA"/>
    <w:rsid w:val="002D3D0D"/>
    <w:rsid w:val="002D482A"/>
    <w:rsid w:val="002D59A8"/>
    <w:rsid w:val="002D5B9D"/>
    <w:rsid w:val="002D6602"/>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552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5EFE"/>
    <w:rsid w:val="003669AF"/>
    <w:rsid w:val="00367072"/>
    <w:rsid w:val="003676B5"/>
    <w:rsid w:val="0036780A"/>
    <w:rsid w:val="00367A14"/>
    <w:rsid w:val="00370D63"/>
    <w:rsid w:val="003713CC"/>
    <w:rsid w:val="003727A0"/>
    <w:rsid w:val="00372ED5"/>
    <w:rsid w:val="003730A2"/>
    <w:rsid w:val="00373BF2"/>
    <w:rsid w:val="00373D39"/>
    <w:rsid w:val="00373F43"/>
    <w:rsid w:val="00375BE5"/>
    <w:rsid w:val="0037741C"/>
    <w:rsid w:val="0037765D"/>
    <w:rsid w:val="0038023D"/>
    <w:rsid w:val="0038235B"/>
    <w:rsid w:val="003826CB"/>
    <w:rsid w:val="00382BE8"/>
    <w:rsid w:val="0038359C"/>
    <w:rsid w:val="00383CF9"/>
    <w:rsid w:val="00383F73"/>
    <w:rsid w:val="00385645"/>
    <w:rsid w:val="00385D3B"/>
    <w:rsid w:val="00386561"/>
    <w:rsid w:val="00386E95"/>
    <w:rsid w:val="00387468"/>
    <w:rsid w:val="003902FE"/>
    <w:rsid w:val="003906FB"/>
    <w:rsid w:val="00390AEA"/>
    <w:rsid w:val="00390E09"/>
    <w:rsid w:val="00391003"/>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01C9"/>
    <w:rsid w:val="003B040D"/>
    <w:rsid w:val="003B13D7"/>
    <w:rsid w:val="003B2121"/>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69B9"/>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2E06"/>
    <w:rsid w:val="004136A3"/>
    <w:rsid w:val="0041376D"/>
    <w:rsid w:val="00413CBB"/>
    <w:rsid w:val="00413FFC"/>
    <w:rsid w:val="00414EAF"/>
    <w:rsid w:val="00415840"/>
    <w:rsid w:val="00415934"/>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3B67"/>
    <w:rsid w:val="004550DE"/>
    <w:rsid w:val="004552F8"/>
    <w:rsid w:val="004553DC"/>
    <w:rsid w:val="00455E12"/>
    <w:rsid w:val="00460323"/>
    <w:rsid w:val="00460630"/>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099"/>
    <w:rsid w:val="00474718"/>
    <w:rsid w:val="0047478F"/>
    <w:rsid w:val="004747B9"/>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06BA"/>
    <w:rsid w:val="004911AE"/>
    <w:rsid w:val="004912F4"/>
    <w:rsid w:val="00491B9B"/>
    <w:rsid w:val="00491ED2"/>
    <w:rsid w:val="00492958"/>
    <w:rsid w:val="00493310"/>
    <w:rsid w:val="004933CD"/>
    <w:rsid w:val="004947CF"/>
    <w:rsid w:val="00495AEA"/>
    <w:rsid w:val="004963EF"/>
    <w:rsid w:val="0049672A"/>
    <w:rsid w:val="00497BE4"/>
    <w:rsid w:val="004A00DA"/>
    <w:rsid w:val="004A0127"/>
    <w:rsid w:val="004A0292"/>
    <w:rsid w:val="004A0406"/>
    <w:rsid w:val="004A0EAF"/>
    <w:rsid w:val="004A1D92"/>
    <w:rsid w:val="004A1DBC"/>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D7C5C"/>
    <w:rsid w:val="004E0280"/>
    <w:rsid w:val="004E1D38"/>
    <w:rsid w:val="004E2BDB"/>
    <w:rsid w:val="004E336E"/>
    <w:rsid w:val="004E35CC"/>
    <w:rsid w:val="004E3979"/>
    <w:rsid w:val="004E3D0F"/>
    <w:rsid w:val="004E4282"/>
    <w:rsid w:val="004E4AB8"/>
    <w:rsid w:val="004E738A"/>
    <w:rsid w:val="004E7882"/>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2349"/>
    <w:rsid w:val="00503254"/>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0E56"/>
    <w:rsid w:val="0052181F"/>
    <w:rsid w:val="0052361B"/>
    <w:rsid w:val="00523D2E"/>
    <w:rsid w:val="00524385"/>
    <w:rsid w:val="00524785"/>
    <w:rsid w:val="00525F87"/>
    <w:rsid w:val="00526DD4"/>
    <w:rsid w:val="005274B5"/>
    <w:rsid w:val="005279F3"/>
    <w:rsid w:val="00527B5B"/>
    <w:rsid w:val="00527D5C"/>
    <w:rsid w:val="00530A56"/>
    <w:rsid w:val="00530CE6"/>
    <w:rsid w:val="00531247"/>
    <w:rsid w:val="0053187C"/>
    <w:rsid w:val="00531AA2"/>
    <w:rsid w:val="005322C5"/>
    <w:rsid w:val="00532401"/>
    <w:rsid w:val="00532418"/>
    <w:rsid w:val="00532429"/>
    <w:rsid w:val="005325E2"/>
    <w:rsid w:val="00532B04"/>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AAD"/>
    <w:rsid w:val="00545DDD"/>
    <w:rsid w:val="0054709A"/>
    <w:rsid w:val="00547FBF"/>
    <w:rsid w:val="00550698"/>
    <w:rsid w:val="005507D3"/>
    <w:rsid w:val="00550816"/>
    <w:rsid w:val="00550AEF"/>
    <w:rsid w:val="00551B4A"/>
    <w:rsid w:val="0055207C"/>
    <w:rsid w:val="00552156"/>
    <w:rsid w:val="00552A25"/>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6BC"/>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1D5B"/>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359"/>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6DFC"/>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5B3D"/>
    <w:rsid w:val="0063601A"/>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09A"/>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0A5"/>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4DCF"/>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1EB"/>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502F"/>
    <w:rsid w:val="006C66B3"/>
    <w:rsid w:val="006C6752"/>
    <w:rsid w:val="006D015E"/>
    <w:rsid w:val="006D06A9"/>
    <w:rsid w:val="006D0CEF"/>
    <w:rsid w:val="006D1084"/>
    <w:rsid w:val="006D1A4C"/>
    <w:rsid w:val="006D20DF"/>
    <w:rsid w:val="006D2178"/>
    <w:rsid w:val="006D2B3C"/>
    <w:rsid w:val="006D2F2F"/>
    <w:rsid w:val="006D497A"/>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37D"/>
    <w:rsid w:val="006E39E2"/>
    <w:rsid w:val="006E3C76"/>
    <w:rsid w:val="006E439B"/>
    <w:rsid w:val="006E4871"/>
    <w:rsid w:val="006E4C36"/>
    <w:rsid w:val="006E5AC7"/>
    <w:rsid w:val="006E6832"/>
    <w:rsid w:val="006E685A"/>
    <w:rsid w:val="006E6FF1"/>
    <w:rsid w:val="006E725F"/>
    <w:rsid w:val="006E7AAD"/>
    <w:rsid w:val="006F00B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138B"/>
    <w:rsid w:val="0070352D"/>
    <w:rsid w:val="00703D27"/>
    <w:rsid w:val="007043D7"/>
    <w:rsid w:val="0070462C"/>
    <w:rsid w:val="00706053"/>
    <w:rsid w:val="00706877"/>
    <w:rsid w:val="00707A05"/>
    <w:rsid w:val="00707A97"/>
    <w:rsid w:val="00710C06"/>
    <w:rsid w:val="00712995"/>
    <w:rsid w:val="007138C6"/>
    <w:rsid w:val="007138E7"/>
    <w:rsid w:val="00713A6D"/>
    <w:rsid w:val="00713F90"/>
    <w:rsid w:val="007141D4"/>
    <w:rsid w:val="00714BF7"/>
    <w:rsid w:val="00714CE1"/>
    <w:rsid w:val="00714E5E"/>
    <w:rsid w:val="00714E63"/>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66F"/>
    <w:rsid w:val="0072479D"/>
    <w:rsid w:val="00725234"/>
    <w:rsid w:val="007256D5"/>
    <w:rsid w:val="00726309"/>
    <w:rsid w:val="0072639D"/>
    <w:rsid w:val="007265BC"/>
    <w:rsid w:val="00726BE8"/>
    <w:rsid w:val="00726DFB"/>
    <w:rsid w:val="00731B4A"/>
    <w:rsid w:val="00732195"/>
    <w:rsid w:val="007326CB"/>
    <w:rsid w:val="00734325"/>
    <w:rsid w:val="00734BA2"/>
    <w:rsid w:val="00734C39"/>
    <w:rsid w:val="00735072"/>
    <w:rsid w:val="0073548D"/>
    <w:rsid w:val="00735831"/>
    <w:rsid w:val="007363B8"/>
    <w:rsid w:val="00737DAE"/>
    <w:rsid w:val="00737F15"/>
    <w:rsid w:val="00737F21"/>
    <w:rsid w:val="007404E0"/>
    <w:rsid w:val="007405A1"/>
    <w:rsid w:val="00741743"/>
    <w:rsid w:val="00741A0D"/>
    <w:rsid w:val="00741AB4"/>
    <w:rsid w:val="007425ED"/>
    <w:rsid w:val="00742B1C"/>
    <w:rsid w:val="00742CBB"/>
    <w:rsid w:val="00743FEB"/>
    <w:rsid w:val="00744429"/>
    <w:rsid w:val="007454F7"/>
    <w:rsid w:val="00745560"/>
    <w:rsid w:val="0074664A"/>
    <w:rsid w:val="00746990"/>
    <w:rsid w:val="0074775B"/>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06D"/>
    <w:rsid w:val="00770488"/>
    <w:rsid w:val="00770ADB"/>
    <w:rsid w:val="00771055"/>
    <w:rsid w:val="00771C77"/>
    <w:rsid w:val="00771FAB"/>
    <w:rsid w:val="00772E6D"/>
    <w:rsid w:val="00773097"/>
    <w:rsid w:val="00775770"/>
    <w:rsid w:val="00775812"/>
    <w:rsid w:val="0077668E"/>
    <w:rsid w:val="00776771"/>
    <w:rsid w:val="007775F2"/>
    <w:rsid w:val="007775FF"/>
    <w:rsid w:val="00777699"/>
    <w:rsid w:val="00777985"/>
    <w:rsid w:val="007800D3"/>
    <w:rsid w:val="0078016C"/>
    <w:rsid w:val="00781972"/>
    <w:rsid w:val="00783291"/>
    <w:rsid w:val="007835BB"/>
    <w:rsid w:val="00783A53"/>
    <w:rsid w:val="00783B56"/>
    <w:rsid w:val="00783D5A"/>
    <w:rsid w:val="0078435C"/>
    <w:rsid w:val="0078471D"/>
    <w:rsid w:val="00784EC9"/>
    <w:rsid w:val="00784FEA"/>
    <w:rsid w:val="007851EB"/>
    <w:rsid w:val="00785B5C"/>
    <w:rsid w:val="00785EEC"/>
    <w:rsid w:val="007862AC"/>
    <w:rsid w:val="00786BDD"/>
    <w:rsid w:val="00786D84"/>
    <w:rsid w:val="007877C3"/>
    <w:rsid w:val="00790600"/>
    <w:rsid w:val="007906BA"/>
    <w:rsid w:val="00790ABA"/>
    <w:rsid w:val="00791591"/>
    <w:rsid w:val="00792FFA"/>
    <w:rsid w:val="00793462"/>
    <w:rsid w:val="007937D1"/>
    <w:rsid w:val="00793921"/>
    <w:rsid w:val="00793959"/>
    <w:rsid w:val="007940BF"/>
    <w:rsid w:val="007941B0"/>
    <w:rsid w:val="00795D9F"/>
    <w:rsid w:val="007963A3"/>
    <w:rsid w:val="00796420"/>
    <w:rsid w:val="00796A7B"/>
    <w:rsid w:val="007A0331"/>
    <w:rsid w:val="007A2144"/>
    <w:rsid w:val="007A2C8C"/>
    <w:rsid w:val="007A2D86"/>
    <w:rsid w:val="007A3B94"/>
    <w:rsid w:val="007A479F"/>
    <w:rsid w:val="007A534B"/>
    <w:rsid w:val="007A5B6A"/>
    <w:rsid w:val="007A6205"/>
    <w:rsid w:val="007A6AC3"/>
    <w:rsid w:val="007A787D"/>
    <w:rsid w:val="007A7989"/>
    <w:rsid w:val="007B1C2B"/>
    <w:rsid w:val="007B1F22"/>
    <w:rsid w:val="007B28EA"/>
    <w:rsid w:val="007B3E48"/>
    <w:rsid w:val="007B3F7A"/>
    <w:rsid w:val="007B4291"/>
    <w:rsid w:val="007B592A"/>
    <w:rsid w:val="007B5E4B"/>
    <w:rsid w:val="007B61D2"/>
    <w:rsid w:val="007B65E2"/>
    <w:rsid w:val="007B6B23"/>
    <w:rsid w:val="007B6E5A"/>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8B3"/>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B8C"/>
    <w:rsid w:val="007E2E97"/>
    <w:rsid w:val="007E30CD"/>
    <w:rsid w:val="007E3453"/>
    <w:rsid w:val="007E34D9"/>
    <w:rsid w:val="007E3CFD"/>
    <w:rsid w:val="007E5F74"/>
    <w:rsid w:val="007E6E2B"/>
    <w:rsid w:val="007E74BE"/>
    <w:rsid w:val="007E7729"/>
    <w:rsid w:val="007E788C"/>
    <w:rsid w:val="007E7D73"/>
    <w:rsid w:val="007F13CA"/>
    <w:rsid w:val="007F161A"/>
    <w:rsid w:val="007F17BD"/>
    <w:rsid w:val="007F19B3"/>
    <w:rsid w:val="007F1EB1"/>
    <w:rsid w:val="007F27E1"/>
    <w:rsid w:val="007F29C3"/>
    <w:rsid w:val="007F372F"/>
    <w:rsid w:val="007F461E"/>
    <w:rsid w:val="007F671E"/>
    <w:rsid w:val="00800038"/>
    <w:rsid w:val="00800205"/>
    <w:rsid w:val="00800409"/>
    <w:rsid w:val="00801321"/>
    <w:rsid w:val="0080358A"/>
    <w:rsid w:val="008036BC"/>
    <w:rsid w:val="008043B5"/>
    <w:rsid w:val="008057BC"/>
    <w:rsid w:val="008059C6"/>
    <w:rsid w:val="00806065"/>
    <w:rsid w:val="00806436"/>
    <w:rsid w:val="008070C0"/>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4B62"/>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1B6A"/>
    <w:rsid w:val="00852E52"/>
    <w:rsid w:val="00853307"/>
    <w:rsid w:val="00854D7E"/>
    <w:rsid w:val="00855577"/>
    <w:rsid w:val="0085671D"/>
    <w:rsid w:val="00856C94"/>
    <w:rsid w:val="00857EAE"/>
    <w:rsid w:val="00860385"/>
    <w:rsid w:val="00860993"/>
    <w:rsid w:val="00861538"/>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1D0"/>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0E3A"/>
    <w:rsid w:val="008A1379"/>
    <w:rsid w:val="008A1835"/>
    <w:rsid w:val="008A3F75"/>
    <w:rsid w:val="008A402C"/>
    <w:rsid w:val="008A4832"/>
    <w:rsid w:val="008A4DE3"/>
    <w:rsid w:val="008A5537"/>
    <w:rsid w:val="008A6A90"/>
    <w:rsid w:val="008A70CA"/>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1A8"/>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51D7"/>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169"/>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8F696B"/>
    <w:rsid w:val="00900B93"/>
    <w:rsid w:val="00900E15"/>
    <w:rsid w:val="00901173"/>
    <w:rsid w:val="009025AF"/>
    <w:rsid w:val="009035E3"/>
    <w:rsid w:val="009049B9"/>
    <w:rsid w:val="00904A3E"/>
    <w:rsid w:val="00904D54"/>
    <w:rsid w:val="009054F7"/>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03EC"/>
    <w:rsid w:val="00921462"/>
    <w:rsid w:val="009215BF"/>
    <w:rsid w:val="00921F90"/>
    <w:rsid w:val="00922669"/>
    <w:rsid w:val="00922751"/>
    <w:rsid w:val="00923037"/>
    <w:rsid w:val="009231D0"/>
    <w:rsid w:val="009237F4"/>
    <w:rsid w:val="0092499F"/>
    <w:rsid w:val="00924A6B"/>
    <w:rsid w:val="00924E63"/>
    <w:rsid w:val="0092583D"/>
    <w:rsid w:val="00926A73"/>
    <w:rsid w:val="009270A7"/>
    <w:rsid w:val="009270F3"/>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928"/>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1BAC"/>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3FE3"/>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DD1"/>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DEE"/>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4B3"/>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2D08"/>
    <w:rsid w:val="00A338BE"/>
    <w:rsid w:val="00A34907"/>
    <w:rsid w:val="00A350C5"/>
    <w:rsid w:val="00A355C7"/>
    <w:rsid w:val="00A35A04"/>
    <w:rsid w:val="00A35E15"/>
    <w:rsid w:val="00A37246"/>
    <w:rsid w:val="00A37262"/>
    <w:rsid w:val="00A377AA"/>
    <w:rsid w:val="00A37960"/>
    <w:rsid w:val="00A379E1"/>
    <w:rsid w:val="00A37B5D"/>
    <w:rsid w:val="00A4098A"/>
    <w:rsid w:val="00A41802"/>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3C5E"/>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57A4"/>
    <w:rsid w:val="00A7617A"/>
    <w:rsid w:val="00A76550"/>
    <w:rsid w:val="00A769EE"/>
    <w:rsid w:val="00A76D24"/>
    <w:rsid w:val="00A76E59"/>
    <w:rsid w:val="00A76E91"/>
    <w:rsid w:val="00A77045"/>
    <w:rsid w:val="00A77688"/>
    <w:rsid w:val="00A777A7"/>
    <w:rsid w:val="00A77C57"/>
    <w:rsid w:val="00A80672"/>
    <w:rsid w:val="00A81CBF"/>
    <w:rsid w:val="00A81E77"/>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5F64"/>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001"/>
    <w:rsid w:val="00AD5932"/>
    <w:rsid w:val="00AD5C9E"/>
    <w:rsid w:val="00AD5FC2"/>
    <w:rsid w:val="00AD73CF"/>
    <w:rsid w:val="00AD7504"/>
    <w:rsid w:val="00AE0D87"/>
    <w:rsid w:val="00AE14A0"/>
    <w:rsid w:val="00AE19DB"/>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A41"/>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1CF3"/>
    <w:rsid w:val="00B22509"/>
    <w:rsid w:val="00B22B31"/>
    <w:rsid w:val="00B22D6A"/>
    <w:rsid w:val="00B22D78"/>
    <w:rsid w:val="00B22D88"/>
    <w:rsid w:val="00B22E92"/>
    <w:rsid w:val="00B233D7"/>
    <w:rsid w:val="00B23A6C"/>
    <w:rsid w:val="00B24185"/>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4A2D"/>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139C"/>
    <w:rsid w:val="00B63073"/>
    <w:rsid w:val="00B63D9C"/>
    <w:rsid w:val="00B63EF1"/>
    <w:rsid w:val="00B64389"/>
    <w:rsid w:val="00B6443F"/>
    <w:rsid w:val="00B64BD3"/>
    <w:rsid w:val="00B64EB2"/>
    <w:rsid w:val="00B663F8"/>
    <w:rsid w:val="00B669A3"/>
    <w:rsid w:val="00B66E3C"/>
    <w:rsid w:val="00B67535"/>
    <w:rsid w:val="00B67818"/>
    <w:rsid w:val="00B67E5C"/>
    <w:rsid w:val="00B705E2"/>
    <w:rsid w:val="00B70D99"/>
    <w:rsid w:val="00B723B0"/>
    <w:rsid w:val="00B72579"/>
    <w:rsid w:val="00B72FEB"/>
    <w:rsid w:val="00B735F5"/>
    <w:rsid w:val="00B7574E"/>
    <w:rsid w:val="00B77329"/>
    <w:rsid w:val="00B776EA"/>
    <w:rsid w:val="00B77989"/>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1F8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52"/>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767"/>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76E7A"/>
    <w:rsid w:val="00C80DF1"/>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B6A"/>
    <w:rsid w:val="00C85F3D"/>
    <w:rsid w:val="00C871C7"/>
    <w:rsid w:val="00C872B4"/>
    <w:rsid w:val="00C909F1"/>
    <w:rsid w:val="00C90A0B"/>
    <w:rsid w:val="00C913B2"/>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0A2F"/>
    <w:rsid w:val="00CB1B22"/>
    <w:rsid w:val="00CB1C67"/>
    <w:rsid w:val="00CB37E3"/>
    <w:rsid w:val="00CB43DF"/>
    <w:rsid w:val="00CB4689"/>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09C"/>
    <w:rsid w:val="00CD2BAA"/>
    <w:rsid w:val="00CD31F0"/>
    <w:rsid w:val="00CD3367"/>
    <w:rsid w:val="00CD3B4E"/>
    <w:rsid w:val="00CD3FC1"/>
    <w:rsid w:val="00CD45DA"/>
    <w:rsid w:val="00CD649B"/>
    <w:rsid w:val="00CD7D27"/>
    <w:rsid w:val="00CE0151"/>
    <w:rsid w:val="00CE1632"/>
    <w:rsid w:val="00CE1BE7"/>
    <w:rsid w:val="00CE1EE5"/>
    <w:rsid w:val="00CE2ADA"/>
    <w:rsid w:val="00CE3DAB"/>
    <w:rsid w:val="00CE3DD4"/>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068"/>
    <w:rsid w:val="00CF43E4"/>
    <w:rsid w:val="00CF6EB3"/>
    <w:rsid w:val="00CF762F"/>
    <w:rsid w:val="00CF7651"/>
    <w:rsid w:val="00D01146"/>
    <w:rsid w:val="00D01252"/>
    <w:rsid w:val="00D0179C"/>
    <w:rsid w:val="00D01D98"/>
    <w:rsid w:val="00D029AE"/>
    <w:rsid w:val="00D03834"/>
    <w:rsid w:val="00D04031"/>
    <w:rsid w:val="00D04CD4"/>
    <w:rsid w:val="00D050F9"/>
    <w:rsid w:val="00D0625B"/>
    <w:rsid w:val="00D0650B"/>
    <w:rsid w:val="00D06531"/>
    <w:rsid w:val="00D071CE"/>
    <w:rsid w:val="00D072E8"/>
    <w:rsid w:val="00D079D4"/>
    <w:rsid w:val="00D07C3A"/>
    <w:rsid w:val="00D101AD"/>
    <w:rsid w:val="00D113B8"/>
    <w:rsid w:val="00D114B2"/>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BBF"/>
    <w:rsid w:val="00D26FFB"/>
    <w:rsid w:val="00D2756D"/>
    <w:rsid w:val="00D3024E"/>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0"/>
    <w:rsid w:val="00D47527"/>
    <w:rsid w:val="00D47A1D"/>
    <w:rsid w:val="00D5082A"/>
    <w:rsid w:val="00D5192E"/>
    <w:rsid w:val="00D51B8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20DD"/>
    <w:rsid w:val="00D831BE"/>
    <w:rsid w:val="00D83D0C"/>
    <w:rsid w:val="00D83F04"/>
    <w:rsid w:val="00D83FA2"/>
    <w:rsid w:val="00D8458A"/>
    <w:rsid w:val="00D84AF6"/>
    <w:rsid w:val="00D85153"/>
    <w:rsid w:val="00D85A25"/>
    <w:rsid w:val="00D85BB9"/>
    <w:rsid w:val="00D86198"/>
    <w:rsid w:val="00D86994"/>
    <w:rsid w:val="00D86A06"/>
    <w:rsid w:val="00D86BDA"/>
    <w:rsid w:val="00D8777A"/>
    <w:rsid w:val="00D87F34"/>
    <w:rsid w:val="00D90533"/>
    <w:rsid w:val="00D9070D"/>
    <w:rsid w:val="00D90B01"/>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548"/>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00A"/>
    <w:rsid w:val="00DD03F0"/>
    <w:rsid w:val="00DD043D"/>
    <w:rsid w:val="00DD073D"/>
    <w:rsid w:val="00DD09B7"/>
    <w:rsid w:val="00DD0F73"/>
    <w:rsid w:val="00DD3CE0"/>
    <w:rsid w:val="00DD437B"/>
    <w:rsid w:val="00DD465A"/>
    <w:rsid w:val="00DD4EBC"/>
    <w:rsid w:val="00DD532D"/>
    <w:rsid w:val="00DD694B"/>
    <w:rsid w:val="00DD6AC6"/>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CA7"/>
    <w:rsid w:val="00DE7FE6"/>
    <w:rsid w:val="00DF0804"/>
    <w:rsid w:val="00DF1130"/>
    <w:rsid w:val="00DF1191"/>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4F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764"/>
    <w:rsid w:val="00E16BC6"/>
    <w:rsid w:val="00E17B54"/>
    <w:rsid w:val="00E17F9E"/>
    <w:rsid w:val="00E20B55"/>
    <w:rsid w:val="00E20E8F"/>
    <w:rsid w:val="00E21535"/>
    <w:rsid w:val="00E21874"/>
    <w:rsid w:val="00E21BC1"/>
    <w:rsid w:val="00E21D02"/>
    <w:rsid w:val="00E22612"/>
    <w:rsid w:val="00E23516"/>
    <w:rsid w:val="00E23534"/>
    <w:rsid w:val="00E2430A"/>
    <w:rsid w:val="00E2450D"/>
    <w:rsid w:val="00E24E26"/>
    <w:rsid w:val="00E25227"/>
    <w:rsid w:val="00E2546C"/>
    <w:rsid w:val="00E26210"/>
    <w:rsid w:val="00E26DF5"/>
    <w:rsid w:val="00E2710A"/>
    <w:rsid w:val="00E27DEC"/>
    <w:rsid w:val="00E27F07"/>
    <w:rsid w:val="00E306A5"/>
    <w:rsid w:val="00E30CB6"/>
    <w:rsid w:val="00E30EC4"/>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169"/>
    <w:rsid w:val="00E5222A"/>
    <w:rsid w:val="00E525B0"/>
    <w:rsid w:val="00E52900"/>
    <w:rsid w:val="00E52DAC"/>
    <w:rsid w:val="00E52EC7"/>
    <w:rsid w:val="00E53312"/>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4B1F"/>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2EE8"/>
    <w:rsid w:val="00EA3182"/>
    <w:rsid w:val="00EA4C26"/>
    <w:rsid w:val="00EA4D89"/>
    <w:rsid w:val="00EA511C"/>
    <w:rsid w:val="00EA54AD"/>
    <w:rsid w:val="00EA5696"/>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5A29"/>
    <w:rsid w:val="00EC6E5F"/>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65E"/>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0D2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5DD"/>
    <w:rsid w:val="00F07677"/>
    <w:rsid w:val="00F07B10"/>
    <w:rsid w:val="00F102D5"/>
    <w:rsid w:val="00F102DA"/>
    <w:rsid w:val="00F102F4"/>
    <w:rsid w:val="00F107BD"/>
    <w:rsid w:val="00F10D21"/>
    <w:rsid w:val="00F11521"/>
    <w:rsid w:val="00F11FEC"/>
    <w:rsid w:val="00F120CB"/>
    <w:rsid w:val="00F12C9E"/>
    <w:rsid w:val="00F1365E"/>
    <w:rsid w:val="00F13AE2"/>
    <w:rsid w:val="00F14491"/>
    <w:rsid w:val="00F16679"/>
    <w:rsid w:val="00F16911"/>
    <w:rsid w:val="00F1705F"/>
    <w:rsid w:val="00F176AD"/>
    <w:rsid w:val="00F1787A"/>
    <w:rsid w:val="00F17F75"/>
    <w:rsid w:val="00F17FD7"/>
    <w:rsid w:val="00F2003A"/>
    <w:rsid w:val="00F2024A"/>
    <w:rsid w:val="00F209F8"/>
    <w:rsid w:val="00F21D59"/>
    <w:rsid w:val="00F22D5A"/>
    <w:rsid w:val="00F2369B"/>
    <w:rsid w:val="00F240F5"/>
    <w:rsid w:val="00F2416A"/>
    <w:rsid w:val="00F24277"/>
    <w:rsid w:val="00F2561F"/>
    <w:rsid w:val="00F25766"/>
    <w:rsid w:val="00F25B2B"/>
    <w:rsid w:val="00F25C40"/>
    <w:rsid w:val="00F26D44"/>
    <w:rsid w:val="00F300B2"/>
    <w:rsid w:val="00F30170"/>
    <w:rsid w:val="00F301FB"/>
    <w:rsid w:val="00F30221"/>
    <w:rsid w:val="00F30F3E"/>
    <w:rsid w:val="00F3112C"/>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00"/>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006"/>
    <w:rsid w:val="00F8656E"/>
    <w:rsid w:val="00F87560"/>
    <w:rsid w:val="00F87777"/>
    <w:rsid w:val="00F87BAC"/>
    <w:rsid w:val="00F87F33"/>
    <w:rsid w:val="00F904F9"/>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119D"/>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0D2"/>
    <w:rsid w:val="00FC2567"/>
    <w:rsid w:val="00FC2AB0"/>
    <w:rsid w:val="00FC336E"/>
    <w:rsid w:val="00FC359C"/>
    <w:rsid w:val="00FC3799"/>
    <w:rsid w:val="00FC3855"/>
    <w:rsid w:val="00FC3C57"/>
    <w:rsid w:val="00FC4168"/>
    <w:rsid w:val="00FC460F"/>
    <w:rsid w:val="00FC466B"/>
    <w:rsid w:val="00FC4BE6"/>
    <w:rsid w:val="00FC5143"/>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D73C8"/>
    <w:rsid w:val="00FE0C12"/>
    <w:rsid w:val="00FE167E"/>
    <w:rsid w:val="00FE1D09"/>
    <w:rsid w:val="00FE1FD5"/>
    <w:rsid w:val="00FE3D17"/>
    <w:rsid w:val="00FE4E3D"/>
    <w:rsid w:val="00FE5557"/>
    <w:rsid w:val="00FE69B4"/>
    <w:rsid w:val="00FE716F"/>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612330"/>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0951"/>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TelobesedilaZnak">
    <w:name w:val="Telo besedila Znak"/>
    <w:basedOn w:val="Privzetapisavaodstavka"/>
    <w:link w:val="Telobesedila"/>
    <w:rsid w:val="001E55A7"/>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06D6-6148-4FA8-9BE9-26BBF075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7067</Words>
  <Characters>43700</Characters>
  <Application>Microsoft Office Word</Application>
  <DocSecurity>0</DocSecurity>
  <Lines>364</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50666</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13</cp:revision>
  <cp:lastPrinted>2023-01-30T12:49:00Z</cp:lastPrinted>
  <dcterms:created xsi:type="dcterms:W3CDTF">2022-11-07T08:52:00Z</dcterms:created>
  <dcterms:modified xsi:type="dcterms:W3CDTF">2023-02-01T12:06:00Z</dcterms:modified>
</cp:coreProperties>
</file>